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EC5D4E" w:rsidRPr="00CB490D" w:rsidRDefault="00EC5D4E">
      <w:pPr>
        <w:jc w:val="both"/>
        <w:rPr>
          <w:rFonts w:ascii="Arial" w:hAnsi="Arial" w:cs="Arial"/>
          <w:b/>
          <w:sz w:val="22"/>
          <w:szCs w:val="22"/>
        </w:rPr>
      </w:pPr>
    </w:p>
    <w:p w14:paraId="47D0E644" w14:textId="37C0AA54" w:rsidR="00073253" w:rsidRPr="00AF7F38" w:rsidRDefault="00073253" w:rsidP="499EBD84">
      <w:pPr>
        <w:jc w:val="both"/>
        <w:rPr>
          <w:rFonts w:ascii="Arial" w:hAnsi="Arial" w:cs="Arial"/>
          <w:b/>
          <w:bCs/>
          <w:sz w:val="22"/>
          <w:szCs w:val="22"/>
        </w:rPr>
      </w:pPr>
      <w:r w:rsidRPr="00AF7F38">
        <w:rPr>
          <w:rFonts w:ascii="Arial" w:hAnsi="Arial" w:cs="Arial"/>
          <w:b/>
          <w:bCs/>
          <w:sz w:val="22"/>
          <w:szCs w:val="22"/>
        </w:rPr>
        <w:t>JOB TITLE:</w:t>
      </w:r>
      <w:r w:rsidRPr="00AF7F38">
        <w:rPr>
          <w:rFonts w:ascii="Arial" w:hAnsi="Arial" w:cs="Arial"/>
        </w:rPr>
        <w:tab/>
      </w:r>
      <w:r w:rsidRPr="00AF7F38">
        <w:rPr>
          <w:rFonts w:ascii="Arial" w:hAnsi="Arial" w:cs="Arial"/>
        </w:rPr>
        <w:tab/>
      </w:r>
      <w:r w:rsidRPr="00AF7F38">
        <w:rPr>
          <w:rFonts w:ascii="Arial" w:hAnsi="Arial" w:cs="Arial"/>
        </w:rPr>
        <w:tab/>
      </w:r>
      <w:r w:rsidR="00B56FEE" w:rsidRPr="00AF7F38">
        <w:rPr>
          <w:rFonts w:ascii="Arial" w:hAnsi="Arial" w:cs="Arial"/>
          <w:b/>
          <w:bCs/>
          <w:sz w:val="22"/>
          <w:szCs w:val="22"/>
        </w:rPr>
        <w:t>Neighbourhood Manager</w:t>
      </w:r>
    </w:p>
    <w:p w14:paraId="0A37501D" w14:textId="77777777" w:rsidR="00073253" w:rsidRPr="00AF7F38" w:rsidRDefault="00073253">
      <w:pPr>
        <w:jc w:val="both"/>
        <w:rPr>
          <w:rFonts w:ascii="Arial" w:hAnsi="Arial" w:cs="Arial"/>
          <w:b/>
          <w:sz w:val="22"/>
          <w:szCs w:val="22"/>
        </w:rPr>
      </w:pPr>
    </w:p>
    <w:p w14:paraId="791ADC14" w14:textId="43A15B76" w:rsidR="00073253" w:rsidRPr="00AF7F38" w:rsidRDefault="00655476" w:rsidP="63696B7E">
      <w:pPr>
        <w:jc w:val="both"/>
        <w:rPr>
          <w:rFonts w:ascii="Arial" w:hAnsi="Arial" w:cs="Arial"/>
          <w:b/>
          <w:bCs/>
          <w:sz w:val="22"/>
          <w:szCs w:val="22"/>
        </w:rPr>
      </w:pPr>
      <w:r w:rsidRPr="63696B7E">
        <w:rPr>
          <w:rFonts w:ascii="Arial" w:hAnsi="Arial" w:cs="Arial"/>
          <w:b/>
          <w:bCs/>
          <w:sz w:val="22"/>
          <w:szCs w:val="22"/>
        </w:rPr>
        <w:t>RESPONSIBLE TO:</w:t>
      </w:r>
      <w:r>
        <w:tab/>
      </w:r>
      <w:r>
        <w:tab/>
      </w:r>
      <w:r w:rsidR="00B56FEE" w:rsidRPr="63696B7E">
        <w:rPr>
          <w:rFonts w:ascii="Arial" w:hAnsi="Arial" w:cs="Arial"/>
          <w:b/>
          <w:bCs/>
          <w:sz w:val="22"/>
          <w:szCs w:val="22"/>
        </w:rPr>
        <w:t xml:space="preserve">Area Neighbourhood </w:t>
      </w:r>
      <w:r w:rsidR="0CE48782" w:rsidRPr="63696B7E">
        <w:rPr>
          <w:rFonts w:ascii="Arial" w:hAnsi="Arial" w:cs="Arial"/>
          <w:b/>
          <w:bCs/>
          <w:sz w:val="22"/>
          <w:szCs w:val="22"/>
        </w:rPr>
        <w:t>Team Leader</w:t>
      </w:r>
    </w:p>
    <w:p w14:paraId="5DAB6C7B" w14:textId="77777777" w:rsidR="00073253" w:rsidRPr="00AF7F38" w:rsidRDefault="00073253">
      <w:pPr>
        <w:jc w:val="both"/>
        <w:rPr>
          <w:rFonts w:ascii="Arial" w:hAnsi="Arial" w:cs="Arial"/>
          <w:b/>
          <w:sz w:val="22"/>
          <w:szCs w:val="22"/>
        </w:rPr>
      </w:pPr>
    </w:p>
    <w:p w14:paraId="363A18F9" w14:textId="1BBC428C" w:rsidR="00073253" w:rsidRPr="00AF7F38" w:rsidRDefault="00073253">
      <w:pPr>
        <w:jc w:val="both"/>
        <w:rPr>
          <w:rFonts w:ascii="Arial" w:hAnsi="Arial" w:cs="Arial"/>
          <w:b/>
          <w:sz w:val="22"/>
          <w:szCs w:val="22"/>
        </w:rPr>
      </w:pPr>
      <w:r w:rsidRPr="00AF7F38">
        <w:rPr>
          <w:rFonts w:ascii="Arial" w:hAnsi="Arial" w:cs="Arial"/>
          <w:b/>
          <w:sz w:val="22"/>
          <w:szCs w:val="22"/>
        </w:rPr>
        <w:t>PURPOSE</w:t>
      </w:r>
    </w:p>
    <w:p w14:paraId="5DC93977" w14:textId="77777777" w:rsidR="005F4A2E" w:rsidRPr="00AF7F38" w:rsidRDefault="005F4A2E">
      <w:pPr>
        <w:jc w:val="both"/>
        <w:rPr>
          <w:rFonts w:ascii="Arial" w:hAnsi="Arial" w:cs="Arial"/>
          <w:b/>
          <w:sz w:val="22"/>
          <w:szCs w:val="22"/>
        </w:rPr>
      </w:pPr>
    </w:p>
    <w:p w14:paraId="4328FAAB" w14:textId="61625CDC" w:rsidR="005F4A2E" w:rsidRPr="00AF7F38" w:rsidRDefault="005F4A2E" w:rsidP="63696B7E">
      <w:pPr>
        <w:jc w:val="both"/>
        <w:rPr>
          <w:rFonts w:ascii="Arial" w:hAnsi="Arial" w:cs="Arial"/>
          <w:sz w:val="22"/>
          <w:szCs w:val="22"/>
        </w:rPr>
      </w:pPr>
      <w:r w:rsidRPr="63696B7E">
        <w:rPr>
          <w:rFonts w:ascii="Arial" w:hAnsi="Arial" w:cs="Arial"/>
          <w:sz w:val="22"/>
          <w:szCs w:val="22"/>
        </w:rPr>
        <w:t xml:space="preserve">To </w:t>
      </w:r>
      <w:r w:rsidR="00B270F9" w:rsidRPr="63696B7E">
        <w:rPr>
          <w:rFonts w:ascii="Arial" w:hAnsi="Arial" w:cs="Arial"/>
          <w:sz w:val="22"/>
          <w:szCs w:val="22"/>
        </w:rPr>
        <w:t>create</w:t>
      </w:r>
      <w:r w:rsidR="009E72C3" w:rsidRPr="63696B7E">
        <w:rPr>
          <w:rFonts w:ascii="Arial" w:hAnsi="Arial" w:cs="Arial"/>
          <w:sz w:val="22"/>
          <w:szCs w:val="22"/>
        </w:rPr>
        <w:t xml:space="preserve"> </w:t>
      </w:r>
      <w:r w:rsidR="5BE0B486" w:rsidRPr="63696B7E">
        <w:rPr>
          <w:rFonts w:ascii="Arial" w:hAnsi="Arial" w:cs="Arial"/>
          <w:sz w:val="22"/>
          <w:szCs w:val="22"/>
        </w:rPr>
        <w:t xml:space="preserve">safe neighbourhoods by delivering a customer focussed </w:t>
      </w:r>
      <w:r w:rsidR="5E997D9C" w:rsidRPr="63696B7E">
        <w:rPr>
          <w:rFonts w:ascii="Arial" w:hAnsi="Arial" w:cs="Arial"/>
          <w:sz w:val="22"/>
          <w:szCs w:val="22"/>
        </w:rPr>
        <w:t>housing</w:t>
      </w:r>
      <w:r w:rsidR="5BE0B486" w:rsidRPr="63696B7E">
        <w:rPr>
          <w:rFonts w:ascii="Arial" w:hAnsi="Arial" w:cs="Arial"/>
          <w:sz w:val="22"/>
          <w:szCs w:val="22"/>
        </w:rPr>
        <w:t xml:space="preserve"> management service, ensuring effective tenancy and estate management, and proactivel</w:t>
      </w:r>
      <w:r w:rsidR="4D63D268" w:rsidRPr="63696B7E">
        <w:rPr>
          <w:rFonts w:ascii="Arial" w:hAnsi="Arial" w:cs="Arial"/>
          <w:sz w:val="22"/>
          <w:szCs w:val="22"/>
        </w:rPr>
        <w:t xml:space="preserve">y </w:t>
      </w:r>
      <w:r w:rsidR="46D6DFF9" w:rsidRPr="63696B7E">
        <w:rPr>
          <w:rFonts w:ascii="Arial" w:hAnsi="Arial" w:cs="Arial"/>
          <w:sz w:val="22"/>
          <w:szCs w:val="22"/>
        </w:rPr>
        <w:t>addressing</w:t>
      </w:r>
      <w:r w:rsidR="4D63D268" w:rsidRPr="63696B7E">
        <w:rPr>
          <w:rFonts w:ascii="Arial" w:hAnsi="Arial" w:cs="Arial"/>
          <w:sz w:val="22"/>
          <w:szCs w:val="22"/>
        </w:rPr>
        <w:t xml:space="preserve"> anti </w:t>
      </w:r>
      <w:r w:rsidR="50BF8406" w:rsidRPr="63696B7E">
        <w:rPr>
          <w:rFonts w:ascii="Arial" w:hAnsi="Arial" w:cs="Arial"/>
          <w:sz w:val="22"/>
          <w:szCs w:val="22"/>
        </w:rPr>
        <w:t>social</w:t>
      </w:r>
      <w:r w:rsidR="4D63D268" w:rsidRPr="63696B7E">
        <w:rPr>
          <w:rFonts w:ascii="Arial" w:hAnsi="Arial" w:cs="Arial"/>
          <w:sz w:val="22"/>
          <w:szCs w:val="22"/>
        </w:rPr>
        <w:t xml:space="preserve"> behaviour</w:t>
      </w:r>
      <w:r w:rsidR="26D90E9E" w:rsidRPr="63696B7E">
        <w:rPr>
          <w:rFonts w:ascii="Arial" w:hAnsi="Arial" w:cs="Arial"/>
          <w:sz w:val="22"/>
          <w:szCs w:val="22"/>
        </w:rPr>
        <w:t>.</w:t>
      </w:r>
      <w:r w:rsidR="4D63D268" w:rsidRPr="63696B7E">
        <w:rPr>
          <w:rFonts w:ascii="Arial" w:hAnsi="Arial" w:cs="Arial"/>
          <w:sz w:val="22"/>
          <w:szCs w:val="22"/>
        </w:rPr>
        <w:t xml:space="preserve"> </w:t>
      </w:r>
      <w:r w:rsidR="5BE0B486" w:rsidRPr="63696B7E">
        <w:rPr>
          <w:rFonts w:ascii="Arial" w:hAnsi="Arial" w:cs="Arial"/>
          <w:sz w:val="22"/>
          <w:szCs w:val="22"/>
        </w:rPr>
        <w:t xml:space="preserve"> </w:t>
      </w:r>
    </w:p>
    <w:p w14:paraId="307CD715" w14:textId="77777777" w:rsidR="007D4B2B" w:rsidRPr="00AF7F38" w:rsidRDefault="007D4B2B">
      <w:pPr>
        <w:jc w:val="both"/>
        <w:rPr>
          <w:rFonts w:ascii="Arial" w:hAnsi="Arial" w:cs="Arial"/>
          <w:bCs/>
          <w:sz w:val="22"/>
          <w:szCs w:val="22"/>
        </w:rPr>
      </w:pPr>
    </w:p>
    <w:p w14:paraId="41C8F396" w14:textId="6836B368" w:rsidR="00432440" w:rsidRPr="00AF7F38" w:rsidRDefault="007D4B2B" w:rsidP="008E211D">
      <w:pPr>
        <w:jc w:val="both"/>
        <w:rPr>
          <w:rFonts w:ascii="Arial" w:hAnsi="Arial" w:cs="Arial"/>
          <w:b/>
          <w:sz w:val="22"/>
          <w:szCs w:val="22"/>
        </w:rPr>
      </w:pPr>
      <w:r w:rsidRPr="00AF7F38">
        <w:rPr>
          <w:rFonts w:ascii="Arial" w:hAnsi="Arial" w:cs="Arial"/>
          <w:b/>
          <w:sz w:val="22"/>
          <w:szCs w:val="22"/>
        </w:rPr>
        <w:t xml:space="preserve">KEY </w:t>
      </w:r>
      <w:r w:rsidR="00490E2E" w:rsidRPr="00AF7F38">
        <w:rPr>
          <w:rFonts w:ascii="Arial" w:hAnsi="Arial" w:cs="Arial"/>
          <w:b/>
          <w:sz w:val="22"/>
          <w:szCs w:val="22"/>
        </w:rPr>
        <w:t>RESPONSIBILITIES:</w:t>
      </w:r>
    </w:p>
    <w:p w14:paraId="6DE1873A" w14:textId="77777777" w:rsidR="00EC2861" w:rsidRPr="00AF7F38" w:rsidRDefault="00EC2861" w:rsidP="008E211D">
      <w:pPr>
        <w:jc w:val="both"/>
        <w:rPr>
          <w:rFonts w:ascii="Arial" w:hAnsi="Arial" w:cs="Arial"/>
          <w:b/>
          <w:sz w:val="22"/>
          <w:szCs w:val="22"/>
        </w:rPr>
      </w:pPr>
    </w:p>
    <w:p w14:paraId="18277530" w14:textId="2476BBE4" w:rsidR="002F6D7F" w:rsidRPr="002F6D7F" w:rsidRDefault="56658ACF" w:rsidP="48E0CA36">
      <w:pPr>
        <w:pStyle w:val="ListParagraph"/>
        <w:numPr>
          <w:ilvl w:val="0"/>
          <w:numId w:val="19"/>
        </w:numPr>
        <w:spacing w:before="100" w:beforeAutospacing="1" w:after="100" w:afterAutospacing="1"/>
        <w:rPr>
          <w:rFonts w:ascii="Arial" w:hAnsi="Arial" w:cs="Arial"/>
          <w:sz w:val="22"/>
          <w:szCs w:val="22"/>
          <w:lang w:eastAsia="en-GB"/>
        </w:rPr>
      </w:pPr>
      <w:r w:rsidRPr="48E0CA36">
        <w:rPr>
          <w:rFonts w:ascii="Arial" w:hAnsi="Arial" w:cs="Arial"/>
          <w:b/>
          <w:bCs/>
          <w:sz w:val="22"/>
          <w:szCs w:val="22"/>
          <w:lang w:eastAsia="en-GB"/>
        </w:rPr>
        <w:t>Deliver a customer</w:t>
      </w:r>
      <w:r w:rsidR="3D60B9E3" w:rsidRPr="48E0CA36">
        <w:rPr>
          <w:rFonts w:ascii="Arial" w:hAnsi="Arial" w:cs="Arial"/>
          <w:b/>
          <w:bCs/>
          <w:sz w:val="22"/>
          <w:szCs w:val="22"/>
          <w:lang w:eastAsia="en-GB"/>
        </w:rPr>
        <w:t xml:space="preserve"> </w:t>
      </w:r>
      <w:r w:rsidRPr="48E0CA36">
        <w:rPr>
          <w:rFonts w:ascii="Arial" w:hAnsi="Arial" w:cs="Arial"/>
          <w:b/>
          <w:bCs/>
          <w:sz w:val="22"/>
          <w:szCs w:val="22"/>
          <w:lang w:eastAsia="en-GB"/>
        </w:rPr>
        <w:t>focused neighbourhood housing management service</w:t>
      </w:r>
      <w:r w:rsidRPr="48E0CA36">
        <w:rPr>
          <w:rFonts w:ascii="Arial" w:hAnsi="Arial" w:cs="Arial"/>
          <w:sz w:val="22"/>
          <w:szCs w:val="22"/>
          <w:lang w:eastAsia="en-GB"/>
        </w:rPr>
        <w:t>, acting as a visible ambassador for the organisation and building positive relationships with tenants, community groups, councillors, partners and other agencies.</w:t>
      </w:r>
    </w:p>
    <w:p w14:paraId="4BE4EDEB" w14:textId="598B5E69" w:rsidR="002F6D7F" w:rsidRPr="002F6D7F" w:rsidRDefault="002F6D7F" w:rsidP="002F6D7F">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Manage a patch of properties effectively</w:t>
      </w:r>
      <w:r w:rsidRPr="002F6D7F">
        <w:rPr>
          <w:rFonts w:ascii="Arial" w:hAnsi="Arial" w:cs="Arial"/>
          <w:sz w:val="22"/>
          <w:szCs w:val="22"/>
          <w:lang w:eastAsia="en-GB"/>
        </w:rPr>
        <w:t>, including tenancy sustainment, resolving breaches, undertaking home visits and tenancy audits, processing tenancy changes (e.g., successions, mutual exchanges), and supporting prevention of tenancy failure and fraud</w:t>
      </w:r>
    </w:p>
    <w:p w14:paraId="089A8462" w14:textId="6A6579F8" w:rsidR="002F6D7F" w:rsidRPr="002F6D7F" w:rsidRDefault="002F6D7F" w:rsidP="002F6D7F">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Lead and manage low to medium-level anti</w:t>
      </w:r>
      <w:r w:rsidRPr="002F6D7F">
        <w:rPr>
          <w:rFonts w:ascii="Arial" w:hAnsi="Arial" w:cs="Arial"/>
          <w:b/>
          <w:bCs/>
          <w:sz w:val="22"/>
          <w:szCs w:val="22"/>
          <w:lang w:eastAsia="en-GB"/>
        </w:rPr>
        <w:noBreakHyphen/>
        <w:t>social behaviour cases</w:t>
      </w:r>
      <w:r w:rsidRPr="002F6D7F">
        <w:rPr>
          <w:rFonts w:ascii="Arial" w:hAnsi="Arial" w:cs="Arial"/>
          <w:sz w:val="22"/>
          <w:szCs w:val="22"/>
          <w:lang w:eastAsia="en-GB"/>
        </w:rPr>
        <w:t>, ensuring they can be reported easily, providing timely updates to tenants, taking proportionate action using the full range of available tools and legal powers, and supporting affected tenants. Working closely with other internal teams, such as Tenancy Support Team and Community Safety Team.</w:t>
      </w:r>
    </w:p>
    <w:p w14:paraId="547D7751" w14:textId="633F4708" w:rsidR="002F6D7F" w:rsidRPr="002F6D7F" w:rsidRDefault="56658ACF" w:rsidP="002F6D7F">
      <w:pPr>
        <w:pStyle w:val="ListParagraph"/>
        <w:numPr>
          <w:ilvl w:val="0"/>
          <w:numId w:val="19"/>
        </w:numPr>
        <w:rPr>
          <w:rFonts w:ascii="Arial" w:hAnsi="Arial" w:cs="Arial"/>
          <w:sz w:val="22"/>
          <w:szCs w:val="22"/>
          <w:lang w:eastAsia="en-GB"/>
        </w:rPr>
      </w:pPr>
      <w:r w:rsidRPr="48E0CA36">
        <w:rPr>
          <w:rFonts w:ascii="Arial" w:hAnsi="Arial" w:cs="Arial"/>
          <w:b/>
          <w:bCs/>
          <w:sz w:val="22"/>
          <w:szCs w:val="22"/>
          <w:lang w:eastAsia="en-GB"/>
        </w:rPr>
        <w:t>Support the efficient letting of homes</w:t>
      </w:r>
      <w:r w:rsidRPr="48E0CA36">
        <w:rPr>
          <w:rFonts w:ascii="Arial" w:hAnsi="Arial" w:cs="Arial"/>
          <w:sz w:val="22"/>
          <w:szCs w:val="22"/>
          <w:lang w:eastAsia="en-GB"/>
        </w:rPr>
        <w:t xml:space="preserve"> by conducting new</w:t>
      </w:r>
      <w:r w:rsidR="5EB0F5A1" w:rsidRPr="48E0CA36">
        <w:rPr>
          <w:rFonts w:ascii="Arial" w:hAnsi="Arial" w:cs="Arial"/>
          <w:sz w:val="22"/>
          <w:szCs w:val="22"/>
          <w:lang w:eastAsia="en-GB"/>
        </w:rPr>
        <w:t xml:space="preserve"> </w:t>
      </w:r>
      <w:r w:rsidRPr="48E0CA36">
        <w:rPr>
          <w:rFonts w:ascii="Arial" w:hAnsi="Arial" w:cs="Arial"/>
          <w:sz w:val="22"/>
          <w:szCs w:val="22"/>
          <w:lang w:eastAsia="en-GB"/>
        </w:rPr>
        <w:t>tenant sign-ups, identifying support needs early, working closely with the Housing Options Team, Tenancy Support Team, and the Income Team, new tenancies are managed within target timescales.</w:t>
      </w:r>
    </w:p>
    <w:p w14:paraId="6B9FFD25" w14:textId="00CC11A4" w:rsidR="002F6D7F" w:rsidRPr="002F6D7F" w:rsidRDefault="002F6D7F" w:rsidP="002F6D7F">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Work in partnership with the police, local authority departments, community safety teams and other relevant organisations</w:t>
      </w:r>
      <w:r w:rsidRPr="002F6D7F">
        <w:rPr>
          <w:rFonts w:ascii="Arial" w:hAnsi="Arial" w:cs="Arial"/>
          <w:sz w:val="22"/>
          <w:szCs w:val="22"/>
          <w:lang w:eastAsia="en-GB"/>
        </w:rPr>
        <w:t xml:space="preserve"> to deter and tackle ASB, hate incidents and community safety issues, representing the organisation at multi-agency meetings</w:t>
      </w:r>
    </w:p>
    <w:p w14:paraId="114142D5" w14:textId="650C58C6" w:rsidR="002F6D7F" w:rsidRPr="002F6D7F" w:rsidRDefault="56658ACF" w:rsidP="002F6D7F">
      <w:pPr>
        <w:pStyle w:val="ListParagraph"/>
        <w:numPr>
          <w:ilvl w:val="0"/>
          <w:numId w:val="19"/>
        </w:numPr>
        <w:rPr>
          <w:rFonts w:ascii="Arial" w:hAnsi="Arial" w:cs="Arial"/>
          <w:sz w:val="22"/>
          <w:szCs w:val="22"/>
          <w:lang w:eastAsia="en-GB"/>
        </w:rPr>
      </w:pPr>
      <w:r w:rsidRPr="48E0CA36">
        <w:rPr>
          <w:rFonts w:ascii="Arial" w:hAnsi="Arial" w:cs="Arial"/>
          <w:b/>
          <w:bCs/>
          <w:sz w:val="22"/>
          <w:szCs w:val="22"/>
          <w:lang w:eastAsia="en-GB"/>
        </w:rPr>
        <w:t>Maintain accurate, timely and compliant records, reports and data</w:t>
      </w:r>
      <w:r w:rsidRPr="48E0CA36">
        <w:rPr>
          <w:rFonts w:ascii="Arial" w:hAnsi="Arial" w:cs="Arial"/>
          <w:sz w:val="22"/>
          <w:szCs w:val="22"/>
          <w:lang w:eastAsia="en-GB"/>
        </w:rPr>
        <w:t xml:space="preserve">, using IT systems effectively, ensuring regulatory information is captured, and contributing to </w:t>
      </w:r>
      <w:r w:rsidR="70F2A745" w:rsidRPr="48E0CA36">
        <w:rPr>
          <w:rFonts w:ascii="Arial" w:hAnsi="Arial" w:cs="Arial"/>
          <w:sz w:val="22"/>
          <w:szCs w:val="22"/>
          <w:lang w:eastAsia="en-GB"/>
        </w:rPr>
        <w:t>cost effective</w:t>
      </w:r>
      <w:r w:rsidRPr="48E0CA36">
        <w:rPr>
          <w:rFonts w:ascii="Arial" w:hAnsi="Arial" w:cs="Arial"/>
          <w:sz w:val="22"/>
          <w:szCs w:val="22"/>
          <w:lang w:eastAsia="en-GB"/>
        </w:rPr>
        <w:t xml:space="preserve"> service delivery by identifying efficiencies and actions that support reduction in overall spend.</w:t>
      </w:r>
    </w:p>
    <w:p w14:paraId="12355694" w14:textId="3162DF4A" w:rsidR="002F6D7F" w:rsidRPr="002F6D7F" w:rsidRDefault="002F6D7F" w:rsidP="002F6D7F">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Actively support resident engagement and local partnership working</w:t>
      </w:r>
      <w:r w:rsidRPr="002F6D7F">
        <w:rPr>
          <w:rFonts w:ascii="Arial" w:hAnsi="Arial" w:cs="Arial"/>
          <w:sz w:val="22"/>
          <w:szCs w:val="22"/>
          <w:lang w:eastAsia="en-GB"/>
        </w:rPr>
        <w:t>, attending meetings and consultation events (including evenings when required), contributing to local initiatives, and promoting the organisation’s role in improving social, and environmental outcomes.</w:t>
      </w:r>
    </w:p>
    <w:p w14:paraId="7B38972C" w14:textId="514B0791" w:rsidR="002F6D7F" w:rsidRPr="002F6D7F" w:rsidRDefault="002F6D7F" w:rsidP="002F6D7F">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Take accountability for identifying and reporting hazards, health and safety concerns, and opportunities for environmental improvement while present on the patch</w:t>
      </w:r>
      <w:r w:rsidRPr="002F6D7F">
        <w:rPr>
          <w:rFonts w:ascii="Arial" w:hAnsi="Arial" w:cs="Arial"/>
          <w:sz w:val="22"/>
          <w:szCs w:val="22"/>
          <w:lang w:eastAsia="en-GB"/>
        </w:rPr>
        <w:t>, ensuring issues in shared and communal areas are promptly raised with the appropriate teams and partner organisations to maintain safe neighbourhoods.</w:t>
      </w:r>
    </w:p>
    <w:p w14:paraId="0B8EB476" w14:textId="497CB02C" w:rsidR="002F6D7F" w:rsidRDefault="002F6D7F" w:rsidP="002F6D7F">
      <w:pPr>
        <w:pStyle w:val="ListParagraph"/>
        <w:numPr>
          <w:ilvl w:val="0"/>
          <w:numId w:val="19"/>
        </w:numPr>
        <w:rPr>
          <w:rFonts w:ascii="Arial" w:hAnsi="Arial" w:cs="Arial"/>
          <w:sz w:val="22"/>
          <w:szCs w:val="22"/>
          <w:lang w:eastAsia="en-GB"/>
        </w:rPr>
      </w:pPr>
      <w:r w:rsidRPr="002F6D7F">
        <w:rPr>
          <w:rFonts w:ascii="Arial" w:hAnsi="Arial" w:cs="Arial"/>
          <w:b/>
          <w:bCs/>
          <w:sz w:val="22"/>
          <w:szCs w:val="22"/>
          <w:lang w:eastAsia="en-GB"/>
        </w:rPr>
        <w:t>Support the annual Neighbourhood Plan and produce a Patch Improvement Plan</w:t>
      </w:r>
      <w:r w:rsidRPr="002F6D7F">
        <w:rPr>
          <w:rFonts w:ascii="Arial" w:hAnsi="Arial" w:cs="Arial"/>
          <w:sz w:val="22"/>
          <w:szCs w:val="22"/>
          <w:lang w:eastAsia="en-GB"/>
        </w:rPr>
        <w:t xml:space="preserve"> to tackle identified issues specific to a patch —such as fly</w:t>
      </w:r>
      <w:r w:rsidRPr="002F6D7F">
        <w:rPr>
          <w:rFonts w:ascii="Arial" w:hAnsi="Arial" w:cs="Arial"/>
          <w:sz w:val="22"/>
          <w:szCs w:val="22"/>
          <w:lang w:eastAsia="en-GB"/>
        </w:rPr>
        <w:noBreakHyphen/>
        <w:t>tipping, bulky waste, and other environmental problems—working with internal teams, residents and partners to implement effective solutions.</w:t>
      </w:r>
    </w:p>
    <w:p w14:paraId="7D31286B" w14:textId="6433B518" w:rsidR="00B65197" w:rsidRPr="00B65197" w:rsidRDefault="00B65197" w:rsidP="002F6D7F">
      <w:pPr>
        <w:pStyle w:val="ListParagraph"/>
        <w:numPr>
          <w:ilvl w:val="0"/>
          <w:numId w:val="19"/>
        </w:numPr>
        <w:rPr>
          <w:rFonts w:ascii="Arial" w:hAnsi="Arial" w:cs="Arial"/>
          <w:sz w:val="22"/>
          <w:szCs w:val="22"/>
          <w:lang w:eastAsia="en-GB"/>
        </w:rPr>
      </w:pPr>
      <w:r w:rsidRPr="00B65197">
        <w:rPr>
          <w:rStyle w:val="Strong"/>
          <w:rFonts w:ascii="Arial" w:hAnsi="Arial" w:cs="Arial"/>
        </w:rPr>
        <w:t>Identify, record and respond to customer complaints in line with policy requirements</w:t>
      </w:r>
      <w:r w:rsidRPr="00B65197">
        <w:rPr>
          <w:rFonts w:ascii="Arial" w:hAnsi="Arial" w:cs="Arial"/>
        </w:rPr>
        <w:t xml:space="preserve">, ensuring they are acknowledged promptly, progressed within agreed timescales, and used to </w:t>
      </w:r>
      <w:r w:rsidRPr="00B65197">
        <w:rPr>
          <w:rFonts w:ascii="Arial" w:hAnsi="Arial" w:cs="Arial"/>
        </w:rPr>
        <w:lastRenderedPageBreak/>
        <w:t>drive service improvement. Maintain clear communication with residents throughout the complaints process and escalate issues where appropriate.</w:t>
      </w:r>
    </w:p>
    <w:p w14:paraId="5043CB0F" w14:textId="7CADCB0F" w:rsidR="00EC5D4E" w:rsidRPr="00AF7F38" w:rsidRDefault="002F6D7F" w:rsidP="002F6D7F">
      <w:pPr>
        <w:pStyle w:val="BodyText"/>
        <w:rPr>
          <w:rFonts w:cs="Arial"/>
          <w:sz w:val="22"/>
          <w:szCs w:val="22"/>
        </w:rPr>
      </w:pPr>
      <w:r w:rsidRPr="002F6D7F">
        <w:rPr>
          <w:rFonts w:ascii="Segoe UI" w:hAnsi="Segoe UI" w:cs="Segoe UI"/>
          <w:b w:val="0"/>
          <w:sz w:val="21"/>
          <w:szCs w:val="21"/>
          <w:lang w:eastAsia="en-GB"/>
        </w:rPr>
        <w:t> </w:t>
      </w:r>
    </w:p>
    <w:p w14:paraId="1E174D70" w14:textId="77777777" w:rsidR="00AF7F38" w:rsidRPr="00AF7F38" w:rsidRDefault="00AF7F38" w:rsidP="00AF7F38">
      <w:pPr>
        <w:jc w:val="both"/>
        <w:rPr>
          <w:rFonts w:ascii="Arial" w:hAnsi="Arial" w:cs="Arial"/>
          <w:b/>
          <w:bCs/>
          <w:sz w:val="24"/>
          <w:szCs w:val="24"/>
        </w:rPr>
      </w:pPr>
      <w:r w:rsidRPr="00AF7F38">
        <w:rPr>
          <w:rFonts w:ascii="Arial" w:hAnsi="Arial" w:cs="Arial"/>
          <w:b/>
          <w:bCs/>
          <w:sz w:val="24"/>
          <w:szCs w:val="24"/>
        </w:rPr>
        <w:t>GENERAL</w:t>
      </w:r>
    </w:p>
    <w:p w14:paraId="7F027FCD" w14:textId="77777777" w:rsidR="00AF7F38" w:rsidRPr="00AF7F38" w:rsidRDefault="00AF7F38" w:rsidP="00AF7F38">
      <w:pPr>
        <w:jc w:val="both"/>
        <w:rPr>
          <w:rFonts w:ascii="Arial" w:hAnsi="Arial" w:cs="Arial"/>
          <w:b/>
          <w:bCs/>
          <w:sz w:val="24"/>
          <w:szCs w:val="24"/>
        </w:rPr>
      </w:pPr>
    </w:p>
    <w:p w14:paraId="75895A0D" w14:textId="77777777" w:rsidR="002F6D7F" w:rsidRPr="002F6D7F" w:rsidRDefault="002F6D7F" w:rsidP="002F6D7F">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Promote and uphold equality, diversity and inclusion</w:t>
      </w:r>
      <w:r w:rsidRPr="002F6D7F">
        <w:rPr>
          <w:rFonts w:ascii="Arial" w:hAnsi="Arial" w:cs="Arial"/>
          <w:sz w:val="22"/>
          <w:szCs w:val="22"/>
          <w:lang w:eastAsia="en-GB"/>
        </w:rPr>
        <w:t>, recognising and valuing the diverse roles and needs of individuals and ensuring services reflect these principles.</w:t>
      </w:r>
    </w:p>
    <w:p w14:paraId="3150A8BF" w14:textId="77777777" w:rsidR="002F6D7F" w:rsidRPr="002F6D7F" w:rsidRDefault="002F6D7F" w:rsidP="002F6D7F">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Contribute to organisational performance and professional standards</w:t>
      </w:r>
      <w:r w:rsidRPr="002F6D7F">
        <w:rPr>
          <w:rFonts w:ascii="Arial" w:hAnsi="Arial" w:cs="Arial"/>
          <w:sz w:val="22"/>
          <w:szCs w:val="22"/>
          <w:lang w:eastAsia="en-GB"/>
        </w:rPr>
        <w:t>, including accurate data handling in line with GDPR and maintaining high levels of personal and information integrity.</w:t>
      </w:r>
    </w:p>
    <w:p w14:paraId="7E668352" w14:textId="77777777" w:rsidR="002F6D7F" w:rsidRPr="002F6D7F" w:rsidRDefault="002F6D7F" w:rsidP="002F6D7F">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Take responsibility for personal health and safety and that of colleagues</w:t>
      </w:r>
      <w:r w:rsidRPr="002F6D7F">
        <w:rPr>
          <w:rFonts w:ascii="Arial" w:hAnsi="Arial" w:cs="Arial"/>
          <w:sz w:val="22"/>
          <w:szCs w:val="22"/>
          <w:lang w:eastAsia="en-GB"/>
        </w:rPr>
        <w:t>, following all statutory and organisational requirements, and proactively identifying risks to individuals or the organisation.</w:t>
      </w:r>
    </w:p>
    <w:p w14:paraId="3DC8DC1F" w14:textId="77777777" w:rsidR="002F6D7F" w:rsidRPr="002F6D7F" w:rsidRDefault="002F6D7F" w:rsidP="002F6D7F">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Provide excellent customer service</w:t>
      </w:r>
      <w:r w:rsidRPr="002F6D7F">
        <w:rPr>
          <w:rFonts w:ascii="Arial" w:hAnsi="Arial" w:cs="Arial"/>
          <w:sz w:val="22"/>
          <w:szCs w:val="22"/>
          <w:lang w:eastAsia="en-GB"/>
        </w:rPr>
        <w:t>, including recognising, recording and responding to complaints within policy requirements, and actively considering resident feedback to influence and improve service delivery.</w:t>
      </w:r>
    </w:p>
    <w:p w14:paraId="5DB16A80" w14:textId="77777777" w:rsidR="002F6D7F" w:rsidRPr="002F6D7F" w:rsidRDefault="002F6D7F" w:rsidP="002F6D7F">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Demonstrate professional curiosity and safeguarding awareness</w:t>
      </w:r>
      <w:r w:rsidRPr="002F6D7F">
        <w:rPr>
          <w:rFonts w:ascii="Arial" w:hAnsi="Arial" w:cs="Arial"/>
          <w:sz w:val="22"/>
          <w:szCs w:val="22"/>
          <w:lang w:eastAsia="en-GB"/>
        </w:rPr>
        <w:t>, identifying, recording and reporting concerns promptly and appropriately.</w:t>
      </w:r>
    </w:p>
    <w:p w14:paraId="7A4F9726" w14:textId="67A7D2DB" w:rsidR="002F6D7F" w:rsidRPr="002F6D7F" w:rsidRDefault="002F6D7F" w:rsidP="002F6D7F">
      <w:pPr>
        <w:numPr>
          <w:ilvl w:val="0"/>
          <w:numId w:val="20"/>
        </w:numPr>
        <w:spacing w:before="100" w:beforeAutospacing="1" w:after="100" w:afterAutospacing="1"/>
        <w:rPr>
          <w:rFonts w:ascii="Arial" w:hAnsi="Arial" w:cs="Arial"/>
          <w:sz w:val="22"/>
          <w:szCs w:val="22"/>
          <w:lang w:eastAsia="en-GB"/>
        </w:rPr>
      </w:pPr>
      <w:r w:rsidRPr="002F6D7F">
        <w:rPr>
          <w:rFonts w:ascii="Arial" w:hAnsi="Arial" w:cs="Arial"/>
          <w:b/>
          <w:bCs/>
          <w:sz w:val="22"/>
          <w:szCs w:val="22"/>
          <w:lang w:eastAsia="en-GB"/>
        </w:rPr>
        <w:t>Actively participate in training, meetings and staff events</w:t>
      </w:r>
      <w:r w:rsidRPr="002F6D7F">
        <w:rPr>
          <w:rFonts w:ascii="Arial" w:hAnsi="Arial" w:cs="Arial"/>
          <w:sz w:val="22"/>
          <w:szCs w:val="22"/>
          <w:lang w:eastAsia="en-GB"/>
        </w:rPr>
        <w:t>, work effectively as part of the wider team, and maintain value</w:t>
      </w:r>
      <w:r w:rsidRPr="002F6D7F">
        <w:rPr>
          <w:rFonts w:ascii="Arial" w:hAnsi="Arial" w:cs="Arial"/>
          <w:sz w:val="22"/>
          <w:szCs w:val="22"/>
          <w:lang w:eastAsia="en-GB"/>
        </w:rPr>
        <w:noBreakHyphen/>
        <w:t>for</w:t>
      </w:r>
      <w:r w:rsidRPr="002F6D7F">
        <w:rPr>
          <w:rFonts w:ascii="Arial" w:hAnsi="Arial" w:cs="Arial"/>
          <w:sz w:val="22"/>
          <w:szCs w:val="22"/>
          <w:lang w:eastAsia="en-GB"/>
        </w:rPr>
        <w:noBreakHyphen/>
        <w:t>money awareness while travelling as required to offices and properties (with a car and valid</w:t>
      </w:r>
      <w:r>
        <w:rPr>
          <w:rFonts w:ascii="Arial" w:hAnsi="Arial" w:cs="Arial"/>
          <w:sz w:val="22"/>
          <w:szCs w:val="22"/>
          <w:lang w:eastAsia="en-GB"/>
        </w:rPr>
        <w:t xml:space="preserve"> driving licence</w:t>
      </w:r>
      <w:r w:rsidRPr="002F6D7F">
        <w:rPr>
          <w:rFonts w:ascii="Arial" w:hAnsi="Arial" w:cs="Arial"/>
          <w:sz w:val="22"/>
          <w:szCs w:val="22"/>
          <w:lang w:eastAsia="en-GB"/>
        </w:rPr>
        <w:t>).</w:t>
      </w:r>
    </w:p>
    <w:p w14:paraId="19268CB0" w14:textId="7D3B4BCB" w:rsidR="0B0CDC7D" w:rsidRPr="00AF7F38" w:rsidRDefault="0B0CDC7D" w:rsidP="0B0CDC7D">
      <w:pPr>
        <w:contextualSpacing/>
        <w:jc w:val="both"/>
        <w:rPr>
          <w:rFonts w:ascii="Arial" w:hAnsi="Arial" w:cs="Arial"/>
          <w:sz w:val="22"/>
          <w:szCs w:val="22"/>
        </w:rPr>
      </w:pPr>
    </w:p>
    <w:p w14:paraId="0C447EE7" w14:textId="77777777" w:rsidR="003D306C" w:rsidRPr="00AF7F38" w:rsidRDefault="003D306C" w:rsidP="003D306C">
      <w:pPr>
        <w:contextualSpacing/>
        <w:jc w:val="both"/>
        <w:rPr>
          <w:rFonts w:ascii="Arial" w:hAnsi="Arial" w:cs="Arial"/>
          <w:b/>
          <w:bCs/>
          <w:sz w:val="22"/>
          <w:szCs w:val="22"/>
        </w:rPr>
      </w:pPr>
      <w:r w:rsidRPr="00AF7F38">
        <w:rPr>
          <w:rFonts w:ascii="Arial" w:hAnsi="Arial" w:cs="Arial"/>
          <w:b/>
          <w:bCs/>
          <w:color w:val="000000"/>
          <w:sz w:val="22"/>
          <w:szCs w:val="22"/>
        </w:rPr>
        <w:t xml:space="preserve">This job description is a guide to the nature of the work required. It is not comprehensive, and it is expected that other </w:t>
      </w:r>
      <w:r w:rsidRPr="00AF7F38">
        <w:rPr>
          <w:rFonts w:ascii="Arial" w:hAnsi="Arial" w:cs="Arial"/>
          <w:b/>
          <w:bCs/>
          <w:sz w:val="22"/>
          <w:szCs w:val="22"/>
        </w:rPr>
        <w:t>duties will be undertaken as this role develops and as may be reasonably expected.</w:t>
      </w:r>
    </w:p>
    <w:p w14:paraId="3B7B4B86" w14:textId="77777777" w:rsidR="00EC5D4E" w:rsidRPr="00AF7F38" w:rsidRDefault="00EC5D4E">
      <w:pPr>
        <w:pStyle w:val="BodyText"/>
        <w:rPr>
          <w:rFonts w:cs="Arial"/>
          <w:sz w:val="22"/>
          <w:szCs w:val="22"/>
        </w:rPr>
      </w:pPr>
    </w:p>
    <w:p w14:paraId="7152BB10" w14:textId="77777777" w:rsidR="00CB490D" w:rsidRPr="00AF7F38" w:rsidRDefault="00CB490D">
      <w:pPr>
        <w:pStyle w:val="BodyText"/>
        <w:rPr>
          <w:rFonts w:cs="Arial"/>
          <w:sz w:val="22"/>
          <w:szCs w:val="22"/>
        </w:rPr>
      </w:pPr>
    </w:p>
    <w:p w14:paraId="397337A6" w14:textId="77777777" w:rsidR="00CB490D" w:rsidRPr="00AF7F38" w:rsidRDefault="00CB490D">
      <w:pPr>
        <w:pStyle w:val="BodyText"/>
        <w:rPr>
          <w:rFonts w:cs="Arial"/>
          <w:sz w:val="22"/>
          <w:szCs w:val="22"/>
        </w:rPr>
      </w:pPr>
    </w:p>
    <w:p w14:paraId="44322C99" w14:textId="77777777" w:rsidR="00CB490D" w:rsidRPr="00AF7F38" w:rsidRDefault="00CB490D">
      <w:pPr>
        <w:pStyle w:val="BodyText"/>
        <w:rPr>
          <w:rFonts w:cs="Arial"/>
          <w:sz w:val="22"/>
          <w:szCs w:val="22"/>
        </w:rPr>
      </w:pPr>
    </w:p>
    <w:p w14:paraId="7D34F5C7" w14:textId="1FBD5FDF" w:rsidR="00496DD6" w:rsidRDefault="00B65197" w:rsidP="00B65197">
      <w:pPr>
        <w:pStyle w:val="BodyText"/>
        <w:jc w:val="center"/>
        <w:rPr>
          <w:rFonts w:cs="Arial"/>
          <w:sz w:val="22"/>
          <w:szCs w:val="22"/>
        </w:rPr>
      </w:pPr>
      <w:r>
        <w:rPr>
          <w:rFonts w:cs="Arial"/>
          <w:sz w:val="22"/>
          <w:szCs w:val="22"/>
        </w:rPr>
        <w:t>PERSON SPECIFICATION</w:t>
      </w:r>
    </w:p>
    <w:p w14:paraId="73265C0A" w14:textId="77777777" w:rsidR="00B65197" w:rsidRDefault="00B65197" w:rsidP="00B65197">
      <w:pPr>
        <w:pStyle w:val="BodyText"/>
        <w:jc w:val="center"/>
        <w:rPr>
          <w:rFonts w:cs="Arial"/>
          <w:sz w:val="22"/>
          <w:szCs w:val="22"/>
        </w:rPr>
      </w:pPr>
    </w:p>
    <w:p w14:paraId="682A58E0" w14:textId="0E358D01" w:rsidR="00B65197" w:rsidRPr="00B65197" w:rsidRDefault="00B65197" w:rsidP="00B65197">
      <w:pPr>
        <w:spacing w:before="100" w:beforeAutospacing="1" w:after="100" w:afterAutospacing="1"/>
        <w:outlineLvl w:val="1"/>
        <w:rPr>
          <w:rFonts w:ascii="Arial" w:hAnsi="Arial" w:cs="Arial"/>
          <w:b/>
          <w:bCs/>
          <w:sz w:val="22"/>
          <w:szCs w:val="22"/>
          <w:lang w:eastAsia="en-GB"/>
        </w:rPr>
      </w:pPr>
      <w:r w:rsidRPr="00B65197">
        <w:rPr>
          <w:rFonts w:ascii="Arial" w:hAnsi="Arial" w:cs="Arial"/>
          <w:b/>
          <w:bCs/>
          <w:sz w:val="22"/>
          <w:szCs w:val="22"/>
          <w:lang w:eastAsia="en-GB"/>
        </w:rPr>
        <w:t>K</w:t>
      </w:r>
      <w:r>
        <w:rPr>
          <w:rFonts w:ascii="Arial" w:hAnsi="Arial" w:cs="Arial"/>
          <w:b/>
          <w:bCs/>
          <w:sz w:val="22"/>
          <w:szCs w:val="22"/>
          <w:lang w:eastAsia="en-GB"/>
        </w:rPr>
        <w:t>NOWLEDGE &amp; EXPERIENCE</w:t>
      </w:r>
    </w:p>
    <w:p w14:paraId="3BA079B1" w14:textId="77777777" w:rsidR="00B65197" w:rsidRPr="00B65197" w:rsidRDefault="00B65197" w:rsidP="00B6519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Effective communication skills</w:t>
      </w:r>
      <w:r w:rsidRPr="00B65197">
        <w:rPr>
          <w:rFonts w:ascii="Arial" w:hAnsi="Arial" w:cs="Arial"/>
          <w:sz w:val="22"/>
          <w:szCs w:val="22"/>
          <w:lang w:eastAsia="en-GB"/>
        </w:rPr>
        <w:t xml:space="preserve"> across phone, written and face</w:t>
      </w:r>
      <w:r w:rsidRPr="00B65197">
        <w:rPr>
          <w:rFonts w:ascii="Arial" w:hAnsi="Arial" w:cs="Arial"/>
          <w:sz w:val="22"/>
          <w:szCs w:val="22"/>
          <w:lang w:eastAsia="en-GB"/>
        </w:rPr>
        <w:noBreakHyphen/>
        <w:t>to</w:t>
      </w:r>
      <w:r w:rsidRPr="00B65197">
        <w:rPr>
          <w:rFonts w:ascii="Arial" w:hAnsi="Arial" w:cs="Arial"/>
          <w:sz w:val="22"/>
          <w:szCs w:val="22"/>
          <w:lang w:eastAsia="en-GB"/>
        </w:rPr>
        <w:noBreakHyphen/>
        <w:t xml:space="preserve">face interactions. </w:t>
      </w:r>
      <w:r w:rsidRPr="00B65197">
        <w:rPr>
          <w:rFonts w:ascii="Arial" w:hAnsi="Arial" w:cs="Arial"/>
          <w:i/>
          <w:iCs/>
          <w:sz w:val="22"/>
          <w:szCs w:val="22"/>
          <w:lang w:eastAsia="en-GB"/>
        </w:rPr>
        <w:t>(Essential)</w:t>
      </w:r>
    </w:p>
    <w:p w14:paraId="16695FDB" w14:textId="77777777" w:rsidR="00B65197" w:rsidRPr="00B65197" w:rsidRDefault="00B65197" w:rsidP="00B6519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Ability to work independently</w:t>
      </w:r>
      <w:r w:rsidRPr="00B65197">
        <w:rPr>
          <w:rFonts w:ascii="Arial" w:hAnsi="Arial" w:cs="Arial"/>
          <w:sz w:val="22"/>
          <w:szCs w:val="22"/>
          <w:lang w:eastAsia="en-GB"/>
        </w:rPr>
        <w:t xml:space="preserve">, use initiative and manage own workload effectively. </w:t>
      </w:r>
      <w:r w:rsidRPr="00B65197">
        <w:rPr>
          <w:rFonts w:ascii="Arial" w:hAnsi="Arial" w:cs="Arial"/>
          <w:i/>
          <w:iCs/>
          <w:sz w:val="22"/>
          <w:szCs w:val="22"/>
          <w:lang w:eastAsia="en-GB"/>
        </w:rPr>
        <w:t>(Essential)</w:t>
      </w:r>
    </w:p>
    <w:p w14:paraId="638F2541" w14:textId="77777777" w:rsidR="00B65197" w:rsidRPr="00B65197" w:rsidRDefault="00B65197" w:rsidP="00B6519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Strong IT skills</w:t>
      </w:r>
      <w:r w:rsidRPr="00B65197">
        <w:rPr>
          <w:rFonts w:ascii="Arial" w:hAnsi="Arial" w:cs="Arial"/>
          <w:sz w:val="22"/>
          <w:szCs w:val="22"/>
          <w:lang w:eastAsia="en-GB"/>
        </w:rPr>
        <w:t xml:space="preserve">, including Microsoft Office and housing management systems. </w:t>
      </w:r>
      <w:r w:rsidRPr="00B65197">
        <w:rPr>
          <w:rFonts w:ascii="Arial" w:hAnsi="Arial" w:cs="Arial"/>
          <w:i/>
          <w:iCs/>
          <w:sz w:val="22"/>
          <w:szCs w:val="22"/>
          <w:lang w:eastAsia="en-GB"/>
        </w:rPr>
        <w:t>(Essential)</w:t>
      </w:r>
    </w:p>
    <w:p w14:paraId="05952082" w14:textId="77777777" w:rsidR="00B65197" w:rsidRPr="00B65197" w:rsidRDefault="00B65197" w:rsidP="00B6519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Experience of social housing management</w:t>
      </w:r>
      <w:r w:rsidRPr="00B65197">
        <w:rPr>
          <w:rFonts w:ascii="Arial" w:hAnsi="Arial" w:cs="Arial"/>
          <w:sz w:val="22"/>
          <w:szCs w:val="22"/>
          <w:lang w:eastAsia="en-GB"/>
        </w:rPr>
        <w:t xml:space="preserve">, ASB casework or working towards/holding CIH Level 2–4. </w:t>
      </w:r>
      <w:r w:rsidRPr="00B65197">
        <w:rPr>
          <w:rFonts w:ascii="Arial" w:hAnsi="Arial" w:cs="Arial"/>
          <w:i/>
          <w:iCs/>
          <w:sz w:val="22"/>
          <w:szCs w:val="22"/>
          <w:lang w:eastAsia="en-GB"/>
        </w:rPr>
        <w:t>(Desirable)</w:t>
      </w:r>
    </w:p>
    <w:p w14:paraId="450CD24D" w14:textId="77777777" w:rsidR="00B65197" w:rsidRPr="00B65197" w:rsidRDefault="00B65197" w:rsidP="00B6519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Ability to produce clear written reports</w:t>
      </w:r>
      <w:r w:rsidRPr="00B65197">
        <w:rPr>
          <w:rFonts w:ascii="Arial" w:hAnsi="Arial" w:cs="Arial"/>
          <w:sz w:val="22"/>
          <w:szCs w:val="22"/>
          <w:lang w:eastAsia="en-GB"/>
        </w:rPr>
        <w:t xml:space="preserve"> and maintain accurate records. </w:t>
      </w:r>
      <w:r w:rsidRPr="00B65197">
        <w:rPr>
          <w:rFonts w:ascii="Arial" w:hAnsi="Arial" w:cs="Arial"/>
          <w:i/>
          <w:iCs/>
          <w:sz w:val="22"/>
          <w:szCs w:val="22"/>
          <w:lang w:eastAsia="en-GB"/>
        </w:rPr>
        <w:t>(Desirable)</w:t>
      </w:r>
    </w:p>
    <w:p w14:paraId="17EC9ADC" w14:textId="77777777" w:rsidR="00B65197" w:rsidRPr="00B65197" w:rsidRDefault="00B65197" w:rsidP="00B6519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lastRenderedPageBreak/>
        <w:t>Commitment to equal opportunities, customer engagement and continuous improvement.</w:t>
      </w:r>
      <w:r w:rsidRPr="00B65197">
        <w:rPr>
          <w:rFonts w:ascii="Arial" w:hAnsi="Arial" w:cs="Arial"/>
          <w:sz w:val="22"/>
          <w:szCs w:val="22"/>
          <w:lang w:eastAsia="en-GB"/>
        </w:rPr>
        <w:t xml:space="preserve"> </w:t>
      </w:r>
      <w:r w:rsidRPr="00B65197">
        <w:rPr>
          <w:rFonts w:ascii="Arial" w:hAnsi="Arial" w:cs="Arial"/>
          <w:i/>
          <w:iCs/>
          <w:sz w:val="22"/>
          <w:szCs w:val="22"/>
          <w:lang w:eastAsia="en-GB"/>
        </w:rPr>
        <w:t>(Essential)</w:t>
      </w:r>
    </w:p>
    <w:p w14:paraId="6AFD96F4" w14:textId="77777777" w:rsidR="00B65197" w:rsidRPr="00B65197" w:rsidRDefault="00B65197" w:rsidP="00B6519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Resilience, confidence and determination</w:t>
      </w:r>
      <w:r w:rsidRPr="00B65197">
        <w:rPr>
          <w:rFonts w:ascii="Arial" w:hAnsi="Arial" w:cs="Arial"/>
          <w:sz w:val="22"/>
          <w:szCs w:val="22"/>
          <w:lang w:eastAsia="en-GB"/>
        </w:rPr>
        <w:t xml:space="preserve"> in managing challenging situations. </w:t>
      </w:r>
      <w:r w:rsidRPr="00B65197">
        <w:rPr>
          <w:rFonts w:ascii="Arial" w:hAnsi="Arial" w:cs="Arial"/>
          <w:i/>
          <w:iCs/>
          <w:sz w:val="22"/>
          <w:szCs w:val="22"/>
          <w:lang w:eastAsia="en-GB"/>
        </w:rPr>
        <w:t>(Essential)</w:t>
      </w:r>
    </w:p>
    <w:p w14:paraId="1D94EEDA" w14:textId="77777777" w:rsidR="00B65197" w:rsidRPr="00B65197" w:rsidRDefault="00B65197" w:rsidP="00B65197">
      <w:pPr>
        <w:numPr>
          <w:ilvl w:val="0"/>
          <w:numId w:val="21"/>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Ability to build and sustain productive relationships</w:t>
      </w:r>
      <w:r w:rsidRPr="00B65197">
        <w:rPr>
          <w:rFonts w:ascii="Arial" w:hAnsi="Arial" w:cs="Arial"/>
          <w:sz w:val="22"/>
          <w:szCs w:val="22"/>
          <w:lang w:eastAsia="en-GB"/>
        </w:rPr>
        <w:t xml:space="preserve"> with internal and external partners. </w:t>
      </w:r>
      <w:r w:rsidRPr="00B65197">
        <w:rPr>
          <w:rFonts w:ascii="Arial" w:hAnsi="Arial" w:cs="Arial"/>
          <w:i/>
          <w:iCs/>
          <w:sz w:val="22"/>
          <w:szCs w:val="22"/>
          <w:lang w:eastAsia="en-GB"/>
        </w:rPr>
        <w:t>(Desirable)</w:t>
      </w:r>
    </w:p>
    <w:p w14:paraId="759BDD5C" w14:textId="77777777" w:rsidR="00B65197" w:rsidRPr="00B65197" w:rsidRDefault="00205C8C" w:rsidP="00B65197">
      <w:pPr>
        <w:rPr>
          <w:rFonts w:ascii="Arial" w:hAnsi="Arial" w:cs="Arial"/>
          <w:sz w:val="22"/>
          <w:szCs w:val="22"/>
          <w:lang w:eastAsia="en-GB"/>
        </w:rPr>
      </w:pPr>
      <w:r>
        <w:rPr>
          <w:rFonts w:ascii="Arial" w:hAnsi="Arial" w:cs="Arial"/>
          <w:sz w:val="22"/>
          <w:szCs w:val="22"/>
          <w:lang w:eastAsia="en-GB"/>
        </w:rPr>
        <w:pict w14:anchorId="538DD925">
          <v:rect id="_x0000_i1025" style="width:0;height:1.5pt" o:hralign="center" o:hrstd="t" o:hr="t" fillcolor="#a0a0a0" stroked="f"/>
        </w:pict>
      </w:r>
    </w:p>
    <w:p w14:paraId="77880D27" w14:textId="364A41BA" w:rsidR="00B65197" w:rsidRPr="00B65197" w:rsidRDefault="00B65197" w:rsidP="00B65197">
      <w:pPr>
        <w:spacing w:before="100" w:beforeAutospacing="1" w:after="100" w:afterAutospacing="1"/>
        <w:outlineLvl w:val="1"/>
        <w:rPr>
          <w:rFonts w:ascii="Arial" w:hAnsi="Arial" w:cs="Arial"/>
          <w:b/>
          <w:bCs/>
          <w:sz w:val="22"/>
          <w:szCs w:val="22"/>
          <w:lang w:eastAsia="en-GB"/>
        </w:rPr>
      </w:pPr>
      <w:r w:rsidRPr="00B65197">
        <w:rPr>
          <w:rFonts w:ascii="Arial" w:hAnsi="Arial" w:cs="Arial"/>
          <w:b/>
          <w:bCs/>
          <w:sz w:val="22"/>
          <w:szCs w:val="22"/>
          <w:lang w:eastAsia="en-GB"/>
        </w:rPr>
        <w:t>B</w:t>
      </w:r>
      <w:r>
        <w:rPr>
          <w:rFonts w:ascii="Arial" w:hAnsi="Arial" w:cs="Arial"/>
          <w:b/>
          <w:bCs/>
          <w:sz w:val="22"/>
          <w:szCs w:val="22"/>
          <w:lang w:eastAsia="en-GB"/>
        </w:rPr>
        <w:t>EHAVIOURS</w:t>
      </w:r>
    </w:p>
    <w:p w14:paraId="396D7F63" w14:textId="110FF715" w:rsidR="00B65197" w:rsidRPr="00B65197" w:rsidRDefault="00B65197" w:rsidP="0EB79229">
      <w:pPr>
        <w:numPr>
          <w:ilvl w:val="0"/>
          <w:numId w:val="22"/>
        </w:numPr>
        <w:spacing w:before="100" w:beforeAutospacing="1" w:after="100" w:afterAutospacing="1"/>
        <w:rPr>
          <w:rFonts w:ascii="Arial" w:hAnsi="Arial" w:cs="Arial"/>
          <w:sz w:val="22"/>
          <w:szCs w:val="22"/>
          <w:lang w:eastAsia="en-GB"/>
        </w:rPr>
      </w:pPr>
      <w:r w:rsidRPr="0EB79229">
        <w:rPr>
          <w:rFonts w:ascii="Arial" w:hAnsi="Arial" w:cs="Arial"/>
          <w:b/>
          <w:bCs/>
          <w:sz w:val="22"/>
          <w:szCs w:val="22"/>
          <w:lang w:eastAsia="en-GB"/>
        </w:rPr>
        <w:t>Customer</w:t>
      </w:r>
      <w:r w:rsidR="5A9FDA64" w:rsidRPr="0EB79229">
        <w:rPr>
          <w:rFonts w:ascii="Arial" w:hAnsi="Arial" w:cs="Arial"/>
          <w:b/>
          <w:bCs/>
          <w:sz w:val="22"/>
          <w:szCs w:val="22"/>
          <w:lang w:eastAsia="en-GB"/>
        </w:rPr>
        <w:t xml:space="preserve"> </w:t>
      </w:r>
      <w:r w:rsidRPr="0EB79229">
        <w:rPr>
          <w:rFonts w:ascii="Arial" w:hAnsi="Arial" w:cs="Arial"/>
          <w:b/>
          <w:bCs/>
          <w:sz w:val="22"/>
          <w:szCs w:val="22"/>
          <w:lang w:eastAsia="en-GB"/>
        </w:rPr>
        <w:t>focused approach</w:t>
      </w:r>
      <w:r w:rsidRPr="0EB79229">
        <w:rPr>
          <w:rFonts w:ascii="Arial" w:hAnsi="Arial" w:cs="Arial"/>
          <w:sz w:val="22"/>
          <w:szCs w:val="22"/>
          <w:lang w:eastAsia="en-GB"/>
        </w:rPr>
        <w:t xml:space="preserve">, actively seeking feedback and striving for excellent service delivery. </w:t>
      </w:r>
      <w:r w:rsidRPr="0EB79229">
        <w:rPr>
          <w:rFonts w:ascii="Arial" w:hAnsi="Arial" w:cs="Arial"/>
          <w:i/>
          <w:iCs/>
          <w:sz w:val="22"/>
          <w:szCs w:val="22"/>
          <w:lang w:eastAsia="en-GB"/>
        </w:rPr>
        <w:t>(Essential)</w:t>
      </w:r>
    </w:p>
    <w:p w14:paraId="38BCDA4C" w14:textId="77777777" w:rsidR="00B65197" w:rsidRPr="00B65197" w:rsidRDefault="00B65197" w:rsidP="00B6519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Analytical and logical thinker</w:t>
      </w:r>
      <w:r w:rsidRPr="00B65197">
        <w:rPr>
          <w:rFonts w:ascii="Arial" w:hAnsi="Arial" w:cs="Arial"/>
          <w:sz w:val="22"/>
          <w:szCs w:val="22"/>
          <w:lang w:eastAsia="en-GB"/>
        </w:rPr>
        <w:t xml:space="preserve">, able to interpret information and reach sound conclusions. </w:t>
      </w:r>
      <w:r w:rsidRPr="00B65197">
        <w:rPr>
          <w:rFonts w:ascii="Arial" w:hAnsi="Arial" w:cs="Arial"/>
          <w:i/>
          <w:iCs/>
          <w:sz w:val="22"/>
          <w:szCs w:val="22"/>
          <w:lang w:eastAsia="en-GB"/>
        </w:rPr>
        <w:t>(Desirable)</w:t>
      </w:r>
    </w:p>
    <w:p w14:paraId="400F6D93" w14:textId="77777777" w:rsidR="00B65197" w:rsidRPr="00B65197" w:rsidRDefault="00B65197" w:rsidP="00B6519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High personal standards</w:t>
      </w:r>
      <w:r w:rsidRPr="00B65197">
        <w:rPr>
          <w:rFonts w:ascii="Arial" w:hAnsi="Arial" w:cs="Arial"/>
          <w:sz w:val="22"/>
          <w:szCs w:val="22"/>
          <w:lang w:eastAsia="en-GB"/>
        </w:rPr>
        <w:t xml:space="preserve">, reviewing performance to consistently meet expectations. </w:t>
      </w:r>
      <w:r w:rsidRPr="00B65197">
        <w:rPr>
          <w:rFonts w:ascii="Arial" w:hAnsi="Arial" w:cs="Arial"/>
          <w:i/>
          <w:iCs/>
          <w:sz w:val="22"/>
          <w:szCs w:val="22"/>
          <w:lang w:eastAsia="en-GB"/>
        </w:rPr>
        <w:t>(Essential)</w:t>
      </w:r>
    </w:p>
    <w:p w14:paraId="2AEB83AF" w14:textId="77777777" w:rsidR="00B65197" w:rsidRPr="00B65197" w:rsidRDefault="00B65197" w:rsidP="00B6519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Professional communication and positive representation</w:t>
      </w:r>
      <w:r w:rsidRPr="00B65197">
        <w:rPr>
          <w:rFonts w:ascii="Arial" w:hAnsi="Arial" w:cs="Arial"/>
          <w:sz w:val="22"/>
          <w:szCs w:val="22"/>
          <w:lang w:eastAsia="en-GB"/>
        </w:rPr>
        <w:t xml:space="preserve"> of the organisation. </w:t>
      </w:r>
      <w:r w:rsidRPr="00B65197">
        <w:rPr>
          <w:rFonts w:ascii="Arial" w:hAnsi="Arial" w:cs="Arial"/>
          <w:i/>
          <w:iCs/>
          <w:sz w:val="22"/>
          <w:szCs w:val="22"/>
          <w:lang w:eastAsia="en-GB"/>
        </w:rPr>
        <w:t>(Essential)</w:t>
      </w:r>
    </w:p>
    <w:p w14:paraId="28279DE7" w14:textId="77777777" w:rsidR="00B65197" w:rsidRPr="00B65197" w:rsidRDefault="00B65197" w:rsidP="00B6519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Professional curiosity</w:t>
      </w:r>
      <w:r w:rsidRPr="00B65197">
        <w:rPr>
          <w:rFonts w:ascii="Arial" w:hAnsi="Arial" w:cs="Arial"/>
          <w:sz w:val="22"/>
          <w:szCs w:val="22"/>
          <w:lang w:eastAsia="en-GB"/>
        </w:rPr>
        <w:t xml:space="preserve">, recognising safeguarding concerns. </w:t>
      </w:r>
      <w:r w:rsidRPr="00B65197">
        <w:rPr>
          <w:rFonts w:ascii="Arial" w:hAnsi="Arial" w:cs="Arial"/>
          <w:i/>
          <w:iCs/>
          <w:sz w:val="22"/>
          <w:szCs w:val="22"/>
          <w:lang w:eastAsia="en-GB"/>
        </w:rPr>
        <w:t>(Essential)</w:t>
      </w:r>
    </w:p>
    <w:p w14:paraId="12E16BC8" w14:textId="77777777" w:rsidR="00B65197" w:rsidRPr="00B65197" w:rsidRDefault="00B65197" w:rsidP="00B6519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Innovative mindset</w:t>
      </w:r>
      <w:r w:rsidRPr="00B65197">
        <w:rPr>
          <w:rFonts w:ascii="Arial" w:hAnsi="Arial" w:cs="Arial"/>
          <w:sz w:val="22"/>
          <w:szCs w:val="22"/>
          <w:lang w:eastAsia="en-GB"/>
        </w:rPr>
        <w:t xml:space="preserve">, able to assess risks and opportunities. </w:t>
      </w:r>
      <w:r w:rsidRPr="00B65197">
        <w:rPr>
          <w:rFonts w:ascii="Arial" w:hAnsi="Arial" w:cs="Arial"/>
          <w:i/>
          <w:iCs/>
          <w:sz w:val="22"/>
          <w:szCs w:val="22"/>
          <w:lang w:eastAsia="en-GB"/>
        </w:rPr>
        <w:t>(Desirable)</w:t>
      </w:r>
    </w:p>
    <w:p w14:paraId="6CF0885B" w14:textId="77777777" w:rsidR="00B65197" w:rsidRPr="00B65197" w:rsidRDefault="00B65197" w:rsidP="00B65197">
      <w:pPr>
        <w:numPr>
          <w:ilvl w:val="0"/>
          <w:numId w:val="22"/>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Resilience under pressure</w:t>
      </w:r>
      <w:r w:rsidRPr="00B65197">
        <w:rPr>
          <w:rFonts w:ascii="Arial" w:hAnsi="Arial" w:cs="Arial"/>
          <w:sz w:val="22"/>
          <w:szCs w:val="22"/>
          <w:lang w:eastAsia="en-GB"/>
        </w:rPr>
        <w:t xml:space="preserve"> and ability to maintain performance in challenging circumstances. </w:t>
      </w:r>
      <w:r w:rsidRPr="00B65197">
        <w:rPr>
          <w:rFonts w:ascii="Arial" w:hAnsi="Arial" w:cs="Arial"/>
          <w:i/>
          <w:iCs/>
          <w:sz w:val="22"/>
          <w:szCs w:val="22"/>
          <w:lang w:eastAsia="en-GB"/>
        </w:rPr>
        <w:t>(Essential)</w:t>
      </w:r>
    </w:p>
    <w:p w14:paraId="62AC0DCF" w14:textId="77777777" w:rsidR="00B65197" w:rsidRPr="00B65197" w:rsidRDefault="00205C8C" w:rsidP="00B65197">
      <w:pPr>
        <w:rPr>
          <w:rFonts w:ascii="Arial" w:hAnsi="Arial" w:cs="Arial"/>
          <w:sz w:val="22"/>
          <w:szCs w:val="22"/>
          <w:lang w:eastAsia="en-GB"/>
        </w:rPr>
      </w:pPr>
      <w:r>
        <w:rPr>
          <w:rFonts w:ascii="Arial" w:hAnsi="Arial" w:cs="Arial"/>
          <w:sz w:val="22"/>
          <w:szCs w:val="22"/>
          <w:lang w:eastAsia="en-GB"/>
        </w:rPr>
        <w:pict w14:anchorId="03D0466C">
          <v:rect id="_x0000_i1026" style="width:0;height:1.5pt" o:hralign="center" o:hrstd="t" o:hr="t" fillcolor="#a0a0a0" stroked="f"/>
        </w:pict>
      </w:r>
    </w:p>
    <w:p w14:paraId="7D9A96B0" w14:textId="7BDC45C1" w:rsidR="00B65197" w:rsidRPr="00B65197" w:rsidRDefault="00B65197" w:rsidP="00B65197">
      <w:pPr>
        <w:spacing w:before="100" w:beforeAutospacing="1" w:after="100" w:afterAutospacing="1"/>
        <w:outlineLvl w:val="1"/>
        <w:rPr>
          <w:rFonts w:ascii="Arial" w:hAnsi="Arial" w:cs="Arial"/>
          <w:b/>
          <w:bCs/>
          <w:sz w:val="22"/>
          <w:szCs w:val="22"/>
          <w:lang w:eastAsia="en-GB"/>
        </w:rPr>
      </w:pPr>
      <w:r w:rsidRPr="00B65197">
        <w:rPr>
          <w:rFonts w:ascii="Arial" w:hAnsi="Arial" w:cs="Arial"/>
          <w:b/>
          <w:bCs/>
          <w:sz w:val="22"/>
          <w:szCs w:val="22"/>
          <w:lang w:eastAsia="en-GB"/>
        </w:rPr>
        <w:t>O</w:t>
      </w:r>
      <w:r>
        <w:rPr>
          <w:rFonts w:ascii="Arial" w:hAnsi="Arial" w:cs="Arial"/>
          <w:b/>
          <w:bCs/>
          <w:sz w:val="22"/>
          <w:szCs w:val="22"/>
          <w:lang w:eastAsia="en-GB"/>
        </w:rPr>
        <w:t>THER REQUIREMENTS</w:t>
      </w:r>
    </w:p>
    <w:p w14:paraId="2E93CBA2" w14:textId="77777777" w:rsidR="00B65197" w:rsidRPr="00B65197" w:rsidRDefault="00B65197" w:rsidP="00B65197">
      <w:pPr>
        <w:numPr>
          <w:ilvl w:val="0"/>
          <w:numId w:val="23"/>
        </w:numPr>
        <w:spacing w:before="100" w:beforeAutospacing="1" w:after="100" w:afterAutospacing="1"/>
        <w:rPr>
          <w:rFonts w:ascii="Arial" w:hAnsi="Arial" w:cs="Arial"/>
          <w:sz w:val="22"/>
          <w:szCs w:val="22"/>
          <w:lang w:eastAsia="en-GB"/>
        </w:rPr>
      </w:pPr>
      <w:r w:rsidRPr="00B65197">
        <w:rPr>
          <w:rFonts w:ascii="Arial" w:hAnsi="Arial" w:cs="Arial"/>
          <w:b/>
          <w:bCs/>
          <w:sz w:val="22"/>
          <w:szCs w:val="22"/>
          <w:lang w:eastAsia="en-GB"/>
        </w:rPr>
        <w:t>Full driving licence and access to a vehicle.</w:t>
      </w:r>
      <w:r w:rsidRPr="00B65197">
        <w:rPr>
          <w:rFonts w:ascii="Arial" w:hAnsi="Arial" w:cs="Arial"/>
          <w:sz w:val="22"/>
          <w:szCs w:val="22"/>
          <w:lang w:eastAsia="en-GB"/>
        </w:rPr>
        <w:t xml:space="preserve"> </w:t>
      </w:r>
      <w:r w:rsidRPr="00B65197">
        <w:rPr>
          <w:rFonts w:ascii="Arial" w:hAnsi="Arial" w:cs="Arial"/>
          <w:i/>
          <w:iCs/>
          <w:sz w:val="22"/>
          <w:szCs w:val="22"/>
          <w:lang w:eastAsia="en-GB"/>
        </w:rPr>
        <w:t>(Essential)</w:t>
      </w:r>
    </w:p>
    <w:p w14:paraId="73DF934C" w14:textId="77777777" w:rsidR="00B65197" w:rsidRPr="00AF7F38" w:rsidRDefault="00B65197" w:rsidP="00B65197">
      <w:pPr>
        <w:pStyle w:val="BodyText"/>
        <w:jc w:val="left"/>
        <w:rPr>
          <w:rFonts w:cs="Arial"/>
          <w:sz w:val="22"/>
          <w:szCs w:val="22"/>
        </w:rPr>
      </w:pPr>
    </w:p>
    <w:sectPr w:rsidR="00B65197" w:rsidRPr="00AF7F38" w:rsidSect="00844D0E">
      <w:headerReference w:type="default" r:id="rId12"/>
      <w:footerReference w:type="default" r:id="rId13"/>
      <w:pgSz w:w="11906" w:h="16838" w:code="9"/>
      <w:pgMar w:top="1152" w:right="1440" w:bottom="720" w:left="1440" w:header="706" w:footer="706" w:gutter="0"/>
      <w:paperSrc w:first="1257" w:other="1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26BAA" w14:textId="77777777" w:rsidR="00205C8C" w:rsidRDefault="00205C8C">
      <w:r>
        <w:separator/>
      </w:r>
    </w:p>
  </w:endnote>
  <w:endnote w:type="continuationSeparator" w:id="0">
    <w:p w14:paraId="3E96E31A" w14:textId="77777777" w:rsidR="00205C8C" w:rsidRDefault="00205C8C">
      <w:r>
        <w:continuationSeparator/>
      </w:r>
    </w:p>
  </w:endnote>
  <w:endnote w:type="continuationNotice" w:id="1">
    <w:p w14:paraId="554E2C67" w14:textId="77777777" w:rsidR="00205C8C" w:rsidRDefault="00205C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C3BC" w14:textId="71473373" w:rsidR="00A16E2F" w:rsidRPr="00A16E2F" w:rsidRDefault="00A16E2F">
    <w:pPr>
      <w:pStyle w:val="Footer"/>
      <w:rPr>
        <w:rFonts w:ascii="Calibri" w:hAnsi="Calibri" w:cs="Calibri"/>
        <w:i/>
        <w:iCs/>
        <w:sz w:val="24"/>
        <w:szCs w:val="24"/>
      </w:rPr>
    </w:pPr>
    <w:r w:rsidRPr="00A16E2F">
      <w:rPr>
        <w:rFonts w:ascii="Calibri" w:hAnsi="Calibri" w:cs="Calibri"/>
        <w:i/>
        <w:iCs/>
        <w:sz w:val="24"/>
        <w:szCs w:val="24"/>
      </w:rPr>
      <w:t>March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F04A1" w14:textId="77777777" w:rsidR="00205C8C" w:rsidRDefault="00205C8C">
      <w:r>
        <w:separator/>
      </w:r>
    </w:p>
  </w:footnote>
  <w:footnote w:type="continuationSeparator" w:id="0">
    <w:p w14:paraId="5AD6C3BF" w14:textId="77777777" w:rsidR="00205C8C" w:rsidRDefault="00205C8C">
      <w:r>
        <w:continuationSeparator/>
      </w:r>
    </w:p>
  </w:footnote>
  <w:footnote w:type="continuationNotice" w:id="1">
    <w:p w14:paraId="02308A87" w14:textId="77777777" w:rsidR="00205C8C" w:rsidRDefault="00205C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20A7" w14:textId="77777777" w:rsidR="00EC5D4E" w:rsidRDefault="00B16057" w:rsidP="00EC5D4E">
    <w:pPr>
      <w:pStyle w:val="Header"/>
      <w:jc w:val="center"/>
    </w:pPr>
    <w:r>
      <w:rPr>
        <w:noProof/>
      </w:rPr>
      <w:drawing>
        <wp:inline distT="0" distB="0" distL="0" distR="0" wp14:anchorId="554D22AA" wp14:editId="07777777">
          <wp:extent cx="2314575" cy="610870"/>
          <wp:effectExtent l="0" t="0" r="0" b="0"/>
          <wp:docPr id="1" name="Picture 1" descr="Town &amp; Country Hous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amp; Country Hous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4575" cy="610870"/>
                  </a:xfrm>
                  <a:prstGeom prst="rect">
                    <a:avLst/>
                  </a:prstGeom>
                  <a:noFill/>
                  <a:ln>
                    <a:noFill/>
                  </a:ln>
                </pic:spPr>
              </pic:pic>
            </a:graphicData>
          </a:graphic>
        </wp:inline>
      </w:drawing>
    </w:r>
  </w:p>
  <w:p w14:paraId="1D7B270A" w14:textId="7051493F" w:rsidR="00EC5D4E" w:rsidRDefault="00CB490D">
    <w:pPr>
      <w:pStyle w:val="Header"/>
    </w:pPr>
    <w:r>
      <w:rPr>
        <w:noProof/>
      </w:rPr>
      <mc:AlternateContent>
        <mc:Choice Requires="wps">
          <w:drawing>
            <wp:anchor distT="0" distB="0" distL="114300" distR="114300" simplePos="0" relativeHeight="251658240" behindDoc="1" locked="0" layoutInCell="1" allowOverlap="1" wp14:anchorId="3C2DA0B6" wp14:editId="6564E2FB">
              <wp:simplePos x="0" y="0"/>
              <wp:positionH relativeFrom="margin">
                <wp:posOffset>-287020</wp:posOffset>
              </wp:positionH>
              <wp:positionV relativeFrom="paragraph">
                <wp:posOffset>109855</wp:posOffset>
              </wp:positionV>
              <wp:extent cx="6294120" cy="349885"/>
              <wp:effectExtent l="0" t="0" r="11430"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4120" cy="349885"/>
                      </a:xfrm>
                      <a:prstGeom prst="rect">
                        <a:avLst/>
                      </a:prstGeom>
                      <a:solidFill>
                        <a:srgbClr val="4F81BD"/>
                      </a:solidFill>
                      <a:ln w="25400" cap="flat" cmpd="sng" algn="ctr">
                        <a:solidFill>
                          <a:srgbClr val="4F81BD">
                            <a:shade val="50000"/>
                          </a:srgbClr>
                        </a:solidFill>
                        <a:prstDash val="solid"/>
                      </a:ln>
                      <a:effectLst/>
                    </wps:spPr>
                    <wps:txbx>
                      <w:txbxContent>
                        <w:p w14:paraId="735FDA47" w14:textId="77777777" w:rsidR="00DA196F" w:rsidRDefault="00DA196F" w:rsidP="00DA196F">
                          <w:pPr>
                            <w:tabs>
                              <w:tab w:val="center" w:pos="4513"/>
                              <w:tab w:val="right" w:pos="9026"/>
                            </w:tabs>
                            <w:jc w:val="center"/>
                            <w:rPr>
                              <w:rFonts w:ascii="Arial" w:eastAsia="Calibri" w:hAnsi="Arial"/>
                              <w:b/>
                              <w:sz w:val="32"/>
                              <w:szCs w:val="32"/>
                              <w:u w:val="single"/>
                            </w:rPr>
                          </w:pPr>
                          <w:r>
                            <w:rPr>
                              <w:rFonts w:ascii="Arial" w:eastAsia="Calibri" w:hAnsi="Arial"/>
                              <w:b/>
                              <w:sz w:val="32"/>
                              <w:szCs w:val="32"/>
                              <w:u w:val="single"/>
                            </w:rPr>
                            <w:t>Job Description</w:t>
                          </w:r>
                        </w:p>
                        <w:p w14:paraId="3F45DDCA" w14:textId="77777777" w:rsidR="00DA196F" w:rsidRDefault="00DA196F" w:rsidP="00DA196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DA0B6" id="Rectangle 2" o:spid="_x0000_s1026" style="position:absolute;margin-left:-22.6pt;margin-top:8.65pt;width:495.6pt;height:27.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" fillcolor="#4f81bd" strokecolor="#385d8a" strokeweight="2pt">
              <v:path arrowok="t"/>
              <v:textbox>
                <w:txbxContent>
                  <w:p w14:paraId="735FDA47" w14:textId="77777777" w:rsidR="00DA196F" w:rsidRDefault="00DA196F" w:rsidP="00DA196F">
                    <w:pPr>
                      <w:tabs>
                        <w:tab w:val="center" w:pos="4513"/>
                        <w:tab w:val="right" w:pos="9026"/>
                      </w:tabs>
                      <w:jc w:val="center"/>
                      <w:rPr>
                        <w:rFonts w:ascii="Arial" w:eastAsia="Calibri" w:hAnsi="Arial"/>
                        <w:b/>
                        <w:sz w:val="32"/>
                        <w:szCs w:val="32"/>
                        <w:u w:val="single"/>
                      </w:rPr>
                    </w:pPr>
                    <w:r>
                      <w:rPr>
                        <w:rFonts w:ascii="Arial" w:eastAsia="Calibri" w:hAnsi="Arial"/>
                        <w:b/>
                        <w:sz w:val="32"/>
                        <w:szCs w:val="32"/>
                        <w:u w:val="single"/>
                      </w:rPr>
                      <w:t>Job Description</w:t>
                    </w:r>
                  </w:p>
                  <w:p w14:paraId="3F45DDCA" w14:textId="77777777" w:rsidR="00DA196F" w:rsidRDefault="00DA196F" w:rsidP="00DA196F">
                    <w:pPr>
                      <w:jc w:val="center"/>
                    </w:pPr>
                  </w:p>
                </w:txbxContent>
              </v:textbox>
              <w10:wrap anchorx="margin"/>
            </v:rect>
          </w:pict>
        </mc:Fallback>
      </mc:AlternateContent>
    </w:r>
  </w:p>
  <w:p w14:paraId="4F904CB7" w14:textId="2BD39D96" w:rsidR="00EC5D4E" w:rsidRDefault="00EC5D4E">
    <w:pPr>
      <w:pStyle w:val="Header"/>
    </w:pPr>
  </w:p>
  <w:p w14:paraId="0E5A4D72" w14:textId="241C8279" w:rsidR="00A23DEE" w:rsidRDefault="00A23DEE">
    <w:pPr>
      <w:pStyle w:val="Header"/>
    </w:pPr>
  </w:p>
  <w:p w14:paraId="425C25EA" w14:textId="085534AB" w:rsidR="00A23DEE" w:rsidRDefault="00A23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A31"/>
    <w:multiLevelType w:val="hybridMultilevel"/>
    <w:tmpl w:val="9C74B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05CC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5F1B88"/>
    <w:multiLevelType w:val="hybridMultilevel"/>
    <w:tmpl w:val="EA9279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8FF1608"/>
    <w:multiLevelType w:val="hybridMultilevel"/>
    <w:tmpl w:val="BF3E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670546"/>
    <w:multiLevelType w:val="multilevel"/>
    <w:tmpl w:val="0306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7105F2"/>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3597242E"/>
    <w:multiLevelType w:val="hybridMultilevel"/>
    <w:tmpl w:val="5AF60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375DF9"/>
    <w:multiLevelType w:val="hybridMultilevel"/>
    <w:tmpl w:val="B3729E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AB85707"/>
    <w:multiLevelType w:val="multilevel"/>
    <w:tmpl w:val="E86C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12513F"/>
    <w:multiLevelType w:val="hybridMultilevel"/>
    <w:tmpl w:val="841E0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767AEC"/>
    <w:multiLevelType w:val="hybridMultilevel"/>
    <w:tmpl w:val="10E8F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9768DD"/>
    <w:multiLevelType w:val="hybridMultilevel"/>
    <w:tmpl w:val="EA92794C"/>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BB812C8"/>
    <w:multiLevelType w:val="multilevel"/>
    <w:tmpl w:val="636C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144D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0F76B8B"/>
    <w:multiLevelType w:val="hybridMultilevel"/>
    <w:tmpl w:val="70F03A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37A32DE"/>
    <w:multiLevelType w:val="hybridMultilevel"/>
    <w:tmpl w:val="382C7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E360D51"/>
    <w:multiLevelType w:val="hybridMultilevel"/>
    <w:tmpl w:val="338A7C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B16545"/>
    <w:multiLevelType w:val="hybridMultilevel"/>
    <w:tmpl w:val="6B16AF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D6635BD"/>
    <w:multiLevelType w:val="hybridMultilevel"/>
    <w:tmpl w:val="EA9279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5503F17"/>
    <w:multiLevelType w:val="hybridMultilevel"/>
    <w:tmpl w:val="50DED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9674A1E"/>
    <w:multiLevelType w:val="hybridMultilevel"/>
    <w:tmpl w:val="58089E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B083185"/>
    <w:multiLevelType w:val="hybridMultilevel"/>
    <w:tmpl w:val="CEC846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C162CD3"/>
    <w:multiLevelType w:val="multilevel"/>
    <w:tmpl w:val="B042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565394">
    <w:abstractNumId w:val="5"/>
  </w:num>
  <w:num w:numId="2" w16cid:durableId="1747066036">
    <w:abstractNumId w:val="13"/>
  </w:num>
  <w:num w:numId="3" w16cid:durableId="1449399546">
    <w:abstractNumId w:val="1"/>
  </w:num>
  <w:num w:numId="4" w16cid:durableId="1613633785">
    <w:abstractNumId w:val="20"/>
  </w:num>
  <w:num w:numId="5" w16cid:durableId="892931346">
    <w:abstractNumId w:val="2"/>
  </w:num>
  <w:num w:numId="6" w16cid:durableId="1708065142">
    <w:abstractNumId w:val="18"/>
  </w:num>
  <w:num w:numId="7" w16cid:durableId="118493219">
    <w:abstractNumId w:val="11"/>
  </w:num>
  <w:num w:numId="8" w16cid:durableId="667755842">
    <w:abstractNumId w:val="16"/>
  </w:num>
  <w:num w:numId="9" w16cid:durableId="876547293">
    <w:abstractNumId w:val="6"/>
  </w:num>
  <w:num w:numId="10" w16cid:durableId="440151506">
    <w:abstractNumId w:val="21"/>
  </w:num>
  <w:num w:numId="11" w16cid:durableId="1987081925">
    <w:abstractNumId w:val="15"/>
  </w:num>
  <w:num w:numId="12" w16cid:durableId="884413285">
    <w:abstractNumId w:val="19"/>
  </w:num>
  <w:num w:numId="13" w16cid:durableId="480001449">
    <w:abstractNumId w:val="7"/>
  </w:num>
  <w:num w:numId="14" w16cid:durableId="1153793435">
    <w:abstractNumId w:val="17"/>
  </w:num>
  <w:num w:numId="15" w16cid:durableId="344866917">
    <w:abstractNumId w:val="14"/>
  </w:num>
  <w:num w:numId="16" w16cid:durableId="207301784">
    <w:abstractNumId w:val="3"/>
  </w:num>
  <w:num w:numId="17" w16cid:durableId="41635563">
    <w:abstractNumId w:val="0"/>
  </w:num>
  <w:num w:numId="18" w16cid:durableId="1170098620">
    <w:abstractNumId w:val="10"/>
  </w:num>
  <w:num w:numId="19" w16cid:durableId="1613704035">
    <w:abstractNumId w:val="9"/>
  </w:num>
  <w:num w:numId="20" w16cid:durableId="574239833">
    <w:abstractNumId w:val="8"/>
  </w:num>
  <w:num w:numId="21" w16cid:durableId="1308515054">
    <w:abstractNumId w:val="22"/>
  </w:num>
  <w:num w:numId="22" w16cid:durableId="1707484006">
    <w:abstractNumId w:val="4"/>
  </w:num>
  <w:num w:numId="23" w16cid:durableId="11201505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0E"/>
    <w:rsid w:val="000133DF"/>
    <w:rsid w:val="00013BF2"/>
    <w:rsid w:val="00025036"/>
    <w:rsid w:val="00026D6C"/>
    <w:rsid w:val="00045C7D"/>
    <w:rsid w:val="0006524F"/>
    <w:rsid w:val="00073253"/>
    <w:rsid w:val="000767D9"/>
    <w:rsid w:val="000B14F8"/>
    <w:rsid w:val="000B39A3"/>
    <w:rsid w:val="0010171F"/>
    <w:rsid w:val="00105CFB"/>
    <w:rsid w:val="001227CC"/>
    <w:rsid w:val="00131B03"/>
    <w:rsid w:val="00133FF5"/>
    <w:rsid w:val="001557C3"/>
    <w:rsid w:val="001A6A03"/>
    <w:rsid w:val="001F1E7F"/>
    <w:rsid w:val="00205C8C"/>
    <w:rsid w:val="0021075A"/>
    <w:rsid w:val="0022110E"/>
    <w:rsid w:val="00224240"/>
    <w:rsid w:val="00252247"/>
    <w:rsid w:val="00275AC2"/>
    <w:rsid w:val="002875CB"/>
    <w:rsid w:val="002A0403"/>
    <w:rsid w:val="002C0A2C"/>
    <w:rsid w:val="002C1E11"/>
    <w:rsid w:val="002C77FC"/>
    <w:rsid w:val="002D6763"/>
    <w:rsid w:val="002F6D7F"/>
    <w:rsid w:val="00311FFB"/>
    <w:rsid w:val="00320277"/>
    <w:rsid w:val="00322404"/>
    <w:rsid w:val="003269D7"/>
    <w:rsid w:val="003374EE"/>
    <w:rsid w:val="00365A84"/>
    <w:rsid w:val="003852BD"/>
    <w:rsid w:val="00390115"/>
    <w:rsid w:val="003B076C"/>
    <w:rsid w:val="003C2635"/>
    <w:rsid w:val="003D306C"/>
    <w:rsid w:val="003D68F4"/>
    <w:rsid w:val="003E5960"/>
    <w:rsid w:val="004109D2"/>
    <w:rsid w:val="0041135E"/>
    <w:rsid w:val="004125C6"/>
    <w:rsid w:val="004313FF"/>
    <w:rsid w:val="00432440"/>
    <w:rsid w:val="00467375"/>
    <w:rsid w:val="00467C94"/>
    <w:rsid w:val="00490E2E"/>
    <w:rsid w:val="00495CFD"/>
    <w:rsid w:val="00496029"/>
    <w:rsid w:val="00496129"/>
    <w:rsid w:val="00496DD6"/>
    <w:rsid w:val="004A73B7"/>
    <w:rsid w:val="004F0FFA"/>
    <w:rsid w:val="004F663C"/>
    <w:rsid w:val="00500C11"/>
    <w:rsid w:val="00501CA9"/>
    <w:rsid w:val="00530F2E"/>
    <w:rsid w:val="00534A6F"/>
    <w:rsid w:val="00534CD6"/>
    <w:rsid w:val="00540ED9"/>
    <w:rsid w:val="00542615"/>
    <w:rsid w:val="00544D0B"/>
    <w:rsid w:val="005549A6"/>
    <w:rsid w:val="005560BB"/>
    <w:rsid w:val="005679E6"/>
    <w:rsid w:val="0057736F"/>
    <w:rsid w:val="005B1394"/>
    <w:rsid w:val="005B36D7"/>
    <w:rsid w:val="005B62C1"/>
    <w:rsid w:val="005B78F5"/>
    <w:rsid w:val="005D7F74"/>
    <w:rsid w:val="005E043B"/>
    <w:rsid w:val="005F4A2E"/>
    <w:rsid w:val="00605558"/>
    <w:rsid w:val="0061009C"/>
    <w:rsid w:val="00626D92"/>
    <w:rsid w:val="00632B72"/>
    <w:rsid w:val="00642188"/>
    <w:rsid w:val="006438AF"/>
    <w:rsid w:val="00645E0C"/>
    <w:rsid w:val="00651DA4"/>
    <w:rsid w:val="00652471"/>
    <w:rsid w:val="00655476"/>
    <w:rsid w:val="00660A57"/>
    <w:rsid w:val="00671028"/>
    <w:rsid w:val="006A1ABD"/>
    <w:rsid w:val="006A677B"/>
    <w:rsid w:val="006B2F85"/>
    <w:rsid w:val="006B4D62"/>
    <w:rsid w:val="006D0C53"/>
    <w:rsid w:val="006E4E66"/>
    <w:rsid w:val="006E5592"/>
    <w:rsid w:val="00710EDB"/>
    <w:rsid w:val="00714539"/>
    <w:rsid w:val="00714FDD"/>
    <w:rsid w:val="00720A41"/>
    <w:rsid w:val="00772A85"/>
    <w:rsid w:val="007A231A"/>
    <w:rsid w:val="007B01BC"/>
    <w:rsid w:val="007B6024"/>
    <w:rsid w:val="007C4559"/>
    <w:rsid w:val="007D4B2B"/>
    <w:rsid w:val="007D7412"/>
    <w:rsid w:val="00803B66"/>
    <w:rsid w:val="00810401"/>
    <w:rsid w:val="00810465"/>
    <w:rsid w:val="00844D0E"/>
    <w:rsid w:val="0086309F"/>
    <w:rsid w:val="00871835"/>
    <w:rsid w:val="008813CE"/>
    <w:rsid w:val="008879EF"/>
    <w:rsid w:val="008A0149"/>
    <w:rsid w:val="008A3B85"/>
    <w:rsid w:val="008C4E47"/>
    <w:rsid w:val="008C4F10"/>
    <w:rsid w:val="008E211D"/>
    <w:rsid w:val="008E46E1"/>
    <w:rsid w:val="008F3770"/>
    <w:rsid w:val="00917BC2"/>
    <w:rsid w:val="00940850"/>
    <w:rsid w:val="00971A78"/>
    <w:rsid w:val="00990E44"/>
    <w:rsid w:val="0099660C"/>
    <w:rsid w:val="009A0105"/>
    <w:rsid w:val="009D1112"/>
    <w:rsid w:val="009D4141"/>
    <w:rsid w:val="009E69CC"/>
    <w:rsid w:val="009E72C3"/>
    <w:rsid w:val="00A00AE2"/>
    <w:rsid w:val="00A16E2F"/>
    <w:rsid w:val="00A23DEE"/>
    <w:rsid w:val="00A47FB7"/>
    <w:rsid w:val="00A769C8"/>
    <w:rsid w:val="00A8398F"/>
    <w:rsid w:val="00A926C8"/>
    <w:rsid w:val="00AB36F4"/>
    <w:rsid w:val="00AC5EAE"/>
    <w:rsid w:val="00AD1999"/>
    <w:rsid w:val="00AE5049"/>
    <w:rsid w:val="00AE7A43"/>
    <w:rsid w:val="00AF2EB0"/>
    <w:rsid w:val="00AF7F38"/>
    <w:rsid w:val="00B022ED"/>
    <w:rsid w:val="00B16057"/>
    <w:rsid w:val="00B163B8"/>
    <w:rsid w:val="00B24D61"/>
    <w:rsid w:val="00B270F9"/>
    <w:rsid w:val="00B34157"/>
    <w:rsid w:val="00B37BB6"/>
    <w:rsid w:val="00B56FEE"/>
    <w:rsid w:val="00B62C86"/>
    <w:rsid w:val="00B65197"/>
    <w:rsid w:val="00BA0043"/>
    <w:rsid w:val="00BA4D81"/>
    <w:rsid w:val="00BE1492"/>
    <w:rsid w:val="00BF1E20"/>
    <w:rsid w:val="00BF2DDA"/>
    <w:rsid w:val="00BF3474"/>
    <w:rsid w:val="00BF3C8C"/>
    <w:rsid w:val="00C060D2"/>
    <w:rsid w:val="00C2076D"/>
    <w:rsid w:val="00C605AB"/>
    <w:rsid w:val="00C809A4"/>
    <w:rsid w:val="00C810B4"/>
    <w:rsid w:val="00CB490D"/>
    <w:rsid w:val="00CB5A57"/>
    <w:rsid w:val="00CC0849"/>
    <w:rsid w:val="00CC1AF6"/>
    <w:rsid w:val="00CD652A"/>
    <w:rsid w:val="00CE3828"/>
    <w:rsid w:val="00CE72DF"/>
    <w:rsid w:val="00CF0D1D"/>
    <w:rsid w:val="00D06229"/>
    <w:rsid w:val="00D24F93"/>
    <w:rsid w:val="00D27F5A"/>
    <w:rsid w:val="00D40110"/>
    <w:rsid w:val="00D60896"/>
    <w:rsid w:val="00D65B85"/>
    <w:rsid w:val="00DA196F"/>
    <w:rsid w:val="00DA3FF7"/>
    <w:rsid w:val="00DD7244"/>
    <w:rsid w:val="00DE1045"/>
    <w:rsid w:val="00E0059F"/>
    <w:rsid w:val="00E11944"/>
    <w:rsid w:val="00E232E1"/>
    <w:rsid w:val="00E248B9"/>
    <w:rsid w:val="00E61413"/>
    <w:rsid w:val="00EB1E47"/>
    <w:rsid w:val="00EC2861"/>
    <w:rsid w:val="00EC5D4E"/>
    <w:rsid w:val="00ED7D7F"/>
    <w:rsid w:val="00EE056A"/>
    <w:rsid w:val="00F12060"/>
    <w:rsid w:val="00F14BC5"/>
    <w:rsid w:val="00F22EB6"/>
    <w:rsid w:val="00F23B76"/>
    <w:rsid w:val="00F31F97"/>
    <w:rsid w:val="00F3779F"/>
    <w:rsid w:val="00F417B6"/>
    <w:rsid w:val="00F7481C"/>
    <w:rsid w:val="00FA7F1F"/>
    <w:rsid w:val="00FB7F00"/>
    <w:rsid w:val="00FC173A"/>
    <w:rsid w:val="00FC7F78"/>
    <w:rsid w:val="00FE4C38"/>
    <w:rsid w:val="00FE5061"/>
    <w:rsid w:val="071EAD7C"/>
    <w:rsid w:val="099A0559"/>
    <w:rsid w:val="0AC7DDE5"/>
    <w:rsid w:val="0B0CDC7D"/>
    <w:rsid w:val="0CE48782"/>
    <w:rsid w:val="0EB79229"/>
    <w:rsid w:val="125DC980"/>
    <w:rsid w:val="1A0551C7"/>
    <w:rsid w:val="243D8576"/>
    <w:rsid w:val="26D90E9E"/>
    <w:rsid w:val="26DBF5C1"/>
    <w:rsid w:val="30FC5182"/>
    <w:rsid w:val="36CB6B26"/>
    <w:rsid w:val="3D60B9E3"/>
    <w:rsid w:val="3F852110"/>
    <w:rsid w:val="40190A9F"/>
    <w:rsid w:val="41FBE5BB"/>
    <w:rsid w:val="46B87F7F"/>
    <w:rsid w:val="46D6DFF9"/>
    <w:rsid w:val="477F6211"/>
    <w:rsid w:val="48E0CA36"/>
    <w:rsid w:val="499EBD84"/>
    <w:rsid w:val="4AC74055"/>
    <w:rsid w:val="4D63D268"/>
    <w:rsid w:val="4FBFB260"/>
    <w:rsid w:val="50BF8406"/>
    <w:rsid w:val="56658ACF"/>
    <w:rsid w:val="59E66FF9"/>
    <w:rsid w:val="5A9FDA64"/>
    <w:rsid w:val="5B9BFEC1"/>
    <w:rsid w:val="5BE0B486"/>
    <w:rsid w:val="5E997D9C"/>
    <w:rsid w:val="5EB0F5A1"/>
    <w:rsid w:val="63696B7E"/>
    <w:rsid w:val="64FF2650"/>
    <w:rsid w:val="660F6F51"/>
    <w:rsid w:val="6C42027B"/>
    <w:rsid w:val="70F2A745"/>
    <w:rsid w:val="77002DB1"/>
    <w:rsid w:val="7BD39E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39860"/>
  <w15:chartTrackingRefBased/>
  <w15:docId w15:val="{830F203D-B158-4947-A7EE-70464FBC1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qFormat/>
    <w:pPr>
      <w:keepNext/>
      <w:jc w:val="both"/>
      <w:outlineLvl w:val="0"/>
    </w:pPr>
    <w:rPr>
      <w:rFonts w:ascii="Arial" w:hAnsi="Arial"/>
      <w:b/>
      <w:sz w:val="36"/>
    </w:rPr>
  </w:style>
  <w:style w:type="paragraph" w:styleId="Heading2">
    <w:name w:val="heading 2"/>
    <w:basedOn w:val="Normal"/>
    <w:next w:val="Normal"/>
    <w:qFormat/>
    <w:pPr>
      <w:keepNext/>
      <w:jc w:val="both"/>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b/>
      <w:sz w:val="24"/>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CE72DF"/>
    <w:pPr>
      <w:ind w:left="720"/>
    </w:pPr>
  </w:style>
  <w:style w:type="character" w:styleId="CommentReference">
    <w:name w:val="annotation reference"/>
    <w:rsid w:val="00534A6F"/>
    <w:rPr>
      <w:sz w:val="16"/>
      <w:szCs w:val="16"/>
    </w:rPr>
  </w:style>
  <w:style w:type="paragraph" w:styleId="CommentText">
    <w:name w:val="annotation text"/>
    <w:basedOn w:val="Normal"/>
    <w:link w:val="CommentTextChar"/>
    <w:rsid w:val="00534A6F"/>
  </w:style>
  <w:style w:type="character" w:customStyle="1" w:styleId="CommentTextChar">
    <w:name w:val="Comment Text Char"/>
    <w:link w:val="CommentText"/>
    <w:rsid w:val="00534A6F"/>
    <w:rPr>
      <w:lang w:eastAsia="en-US"/>
    </w:rPr>
  </w:style>
  <w:style w:type="paragraph" w:styleId="CommentSubject">
    <w:name w:val="annotation subject"/>
    <w:basedOn w:val="CommentText"/>
    <w:next w:val="CommentText"/>
    <w:link w:val="CommentSubjectChar"/>
    <w:rsid w:val="00534A6F"/>
    <w:rPr>
      <w:b/>
      <w:bCs/>
    </w:rPr>
  </w:style>
  <w:style w:type="character" w:customStyle="1" w:styleId="CommentSubjectChar">
    <w:name w:val="Comment Subject Char"/>
    <w:link w:val="CommentSubject"/>
    <w:rsid w:val="00534A6F"/>
    <w:rPr>
      <w:b/>
      <w:bCs/>
      <w:lang w:eastAsia="en-US"/>
    </w:rPr>
  </w:style>
  <w:style w:type="paragraph" w:styleId="BalloonText">
    <w:name w:val="Balloon Text"/>
    <w:basedOn w:val="Normal"/>
    <w:link w:val="BalloonTextChar"/>
    <w:rsid w:val="00534A6F"/>
    <w:rPr>
      <w:rFonts w:ascii="Tahoma" w:hAnsi="Tahoma" w:cs="Tahoma"/>
      <w:sz w:val="16"/>
      <w:szCs w:val="16"/>
    </w:rPr>
  </w:style>
  <w:style w:type="character" w:customStyle="1" w:styleId="BalloonTextChar">
    <w:name w:val="Balloon Text Char"/>
    <w:link w:val="BalloonText"/>
    <w:rsid w:val="00534A6F"/>
    <w:rPr>
      <w:rFonts w:ascii="Tahoma" w:hAnsi="Tahoma" w:cs="Tahoma"/>
      <w:sz w:val="16"/>
      <w:szCs w:val="16"/>
      <w:lang w:eastAsia="en-US"/>
    </w:rPr>
  </w:style>
  <w:style w:type="table" w:styleId="TableGrid">
    <w:name w:val="Table Grid"/>
    <w:basedOn w:val="TableNormal"/>
    <w:uiPriority w:val="59"/>
    <w:rsid w:val="00496D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rsid w:val="00496DD6"/>
    <w:pPr>
      <w:tabs>
        <w:tab w:val="left" w:pos="0"/>
        <w:tab w:val="left" w:pos="2112"/>
        <w:tab w:val="left" w:pos="5760"/>
      </w:tabs>
      <w:suppressAutoHyphens/>
      <w:spacing w:before="54" w:after="90"/>
      <w:jc w:val="both"/>
    </w:pPr>
    <w:rPr>
      <w:rFonts w:ascii="CG Times" w:hAnsi="CG Times"/>
      <w:spacing w:val="-3"/>
      <w:sz w:val="24"/>
    </w:rPr>
  </w:style>
  <w:style w:type="character" w:customStyle="1" w:styleId="HeaderChar">
    <w:name w:val="Header Char"/>
    <w:link w:val="Header"/>
    <w:uiPriority w:val="99"/>
    <w:rsid w:val="001F1E7F"/>
    <w:rPr>
      <w:lang w:eastAsia="en-US"/>
    </w:rPr>
  </w:style>
  <w:style w:type="paragraph" w:styleId="Revision">
    <w:name w:val="Revision"/>
    <w:hidden/>
    <w:uiPriority w:val="99"/>
    <w:semiHidden/>
    <w:rsid w:val="005F4A2E"/>
    <w:rPr>
      <w:lang w:val="en-GB" w:eastAsia="en-US"/>
    </w:rPr>
  </w:style>
  <w:style w:type="paragraph" w:styleId="NormalWeb">
    <w:name w:val="Normal (Web)"/>
    <w:basedOn w:val="Normal"/>
    <w:rsid w:val="002F6D7F"/>
    <w:rPr>
      <w:sz w:val="24"/>
      <w:szCs w:val="24"/>
    </w:rPr>
  </w:style>
  <w:style w:type="character" w:styleId="Strong">
    <w:name w:val="Strong"/>
    <w:basedOn w:val="DefaultParagraphFont"/>
    <w:uiPriority w:val="22"/>
    <w:qFormat/>
    <w:rsid w:val="00B651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28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tch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f46db5-0e21-4354-9dc3-7fea28b69ceb">
      <Terms xmlns="http://schemas.microsoft.com/office/infopath/2007/PartnerControls"/>
    </lcf76f155ced4ddcb4097134ff3c332f>
    <TaxCatchAll xmlns="7628241b-8aac-4713-ba56-47a31adff590"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C693751EE8043478AD226D49CE8D304" ma:contentTypeVersion="19" ma:contentTypeDescription="Create a new document." ma:contentTypeScope="" ma:versionID="6c1a8a1cda0a78ef33d3ec03111aa750">
  <xsd:schema xmlns:xsd="http://www.w3.org/2001/XMLSchema" xmlns:xs="http://www.w3.org/2001/XMLSchema" xmlns:p="http://schemas.microsoft.com/office/2006/metadata/properties" xmlns:ns2="01f46db5-0e21-4354-9dc3-7fea28b69ceb" xmlns:ns3="6f261d0f-aafa-4567-a884-2071eff0d323" xmlns:ns4="7628241b-8aac-4713-ba56-47a31adff590" targetNamespace="http://schemas.microsoft.com/office/2006/metadata/properties" ma:root="true" ma:fieldsID="ae46d6b1713d2e2d88622ff350d4da19" ns2:_="" ns3:_="" ns4:_="">
    <xsd:import namespace="01f46db5-0e21-4354-9dc3-7fea28b69ceb"/>
    <xsd:import namespace="6f261d0f-aafa-4567-a884-2071eff0d323"/>
    <xsd:import namespace="7628241b-8aac-4713-ba56-47a31adff5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46db5-0e21-4354-9dc3-7fea28b6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82acf7-2642-41d4-8915-b64f71d6f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261d0f-aafa-4567-a884-2071eff0d3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28241b-8aac-4713-ba56-47a31adff5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18cb809-f488-4750-a305-f87de149222c}" ma:internalName="TaxCatchAll" ma:showField="CatchAllData" ma:web="6f261d0f-aafa-4567-a884-2071eff0d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5088367-588C-41C4-9C06-557CE19F0DCA}">
  <ds:schemaRefs>
    <ds:schemaRef ds:uri="http://schemas.microsoft.com/sharepoint/v3/contenttype/forms"/>
  </ds:schemaRefs>
</ds:datastoreItem>
</file>

<file path=customXml/itemProps2.xml><?xml version="1.0" encoding="utf-8"?>
<ds:datastoreItem xmlns:ds="http://schemas.openxmlformats.org/officeDocument/2006/customXml" ds:itemID="{770B5753-C756-43A4-9757-EBF4CE771A2B}">
  <ds:schemaRefs>
    <ds:schemaRef ds:uri="http://schemas.microsoft.com/office/2006/metadata/properties"/>
    <ds:schemaRef ds:uri="http://schemas.microsoft.com/office/infopath/2007/PartnerControls"/>
    <ds:schemaRef ds:uri="01f46db5-0e21-4354-9dc3-7fea28b69ceb"/>
    <ds:schemaRef ds:uri="7628241b-8aac-4713-ba56-47a31adff590"/>
  </ds:schemaRefs>
</ds:datastoreItem>
</file>

<file path=customXml/itemProps3.xml><?xml version="1.0" encoding="utf-8"?>
<ds:datastoreItem xmlns:ds="http://schemas.openxmlformats.org/officeDocument/2006/customXml" ds:itemID="{FB7C2130-1983-48DE-81DC-2B8A8B37E0DA}">
  <ds:schemaRefs>
    <ds:schemaRef ds:uri="http://schemas.openxmlformats.org/officeDocument/2006/bibliography"/>
  </ds:schemaRefs>
</ds:datastoreItem>
</file>

<file path=customXml/itemProps4.xml><?xml version="1.0" encoding="utf-8"?>
<ds:datastoreItem xmlns:ds="http://schemas.openxmlformats.org/officeDocument/2006/customXml" ds:itemID="{AEA26A21-8CDB-4085-B847-06274ACAE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46db5-0e21-4354-9dc3-7fea28b69ceb"/>
    <ds:schemaRef ds:uri="6f261d0f-aafa-4567-a884-2071eff0d323"/>
    <ds:schemaRef ds:uri="7628241b-8aac-4713-ba56-47a31adff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4D5C2C1-5AF6-44D8-9ED4-D3C8FD9458E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5119</Characters>
  <Application>Microsoft Office Word</Application>
  <DocSecurity>0</DocSecurity>
  <Lines>42</Lines>
  <Paragraphs>12</Paragraphs>
  <ScaleCrop>false</ScaleCrop>
  <Company>High Weald Housing</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WEALD HOUSING ASSOCIATION</dc:title>
  <dc:subject/>
  <dc:creator>Ray Cheal</dc:creator>
  <cp:keywords/>
  <cp:lastModifiedBy>Charlie Reilly</cp:lastModifiedBy>
  <cp:revision>2</cp:revision>
  <cp:lastPrinted>2016-05-27T06:11:00Z</cp:lastPrinted>
  <dcterms:created xsi:type="dcterms:W3CDTF">2026-08-26T11:16:00Z</dcterms:created>
  <dcterms:modified xsi:type="dcterms:W3CDTF">2026-08-26T11:16:00Z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Stephanie Byard</vt:lpwstr>
  </property>
  <property fmtid="{D5CDD505-2E9C-101B-9397-08002B2CF9AE}" pid="3" name="Order">
    <vt:lpwstr>14819000.0000000</vt:lpwstr>
  </property>
  <property fmtid="{D5CDD505-2E9C-101B-9397-08002B2CF9AE}" pid="4" name="display_urn:schemas-microsoft-com:office:office#Author">
    <vt:lpwstr>Stephanie Byard</vt:lpwstr>
  </property>
  <property fmtid="{D5CDD505-2E9C-101B-9397-08002B2CF9AE}" pid="5" name="ContentTypeId">
    <vt:lpwstr>0x0101009C693751EE8043478AD226D49CE8D304</vt:lpwstr>
  </property>
  <property fmtid="{D5CDD505-2E9C-101B-9397-08002B2CF9AE}" pid="6" name="MediaServiceImageTags">
    <vt:lpwstr/>
  </property>
</Properties>
</file>